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770" w:rsidRPr="00C94259" w:rsidRDefault="00353770" w:rsidP="00353770">
      <w:pPr>
        <w:rPr>
          <w:b/>
          <w:iCs/>
          <w:sz w:val="24"/>
          <w:szCs w:val="24"/>
        </w:rPr>
      </w:pPr>
      <w:r>
        <w:rPr>
          <w:noProof/>
          <w:sz w:val="24"/>
          <w:szCs w:val="24"/>
          <w:lang w:eastAsia="ru-RU"/>
        </w:rPr>
        <w:drawing>
          <wp:anchor distT="0" distB="0" distL="114300" distR="114300" simplePos="0" relativeHeight="251659264" behindDoc="1" locked="0" layoutInCell="1" allowOverlap="1" wp14:anchorId="67B9A331" wp14:editId="57B67C58">
            <wp:simplePos x="0" y="0"/>
            <wp:positionH relativeFrom="column">
              <wp:posOffset>-1143000</wp:posOffset>
            </wp:positionH>
            <wp:positionV relativeFrom="paragraph">
              <wp:posOffset>211455</wp:posOffset>
            </wp:positionV>
            <wp:extent cx="7550150" cy="1356995"/>
            <wp:effectExtent l="0" t="0" r="0" b="0"/>
            <wp:wrapNone/>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плашка-02.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7550150" cy="1356995"/>
                    </a:xfrm>
                    <a:prstGeom prst="rect">
                      <a:avLst/>
                    </a:prstGeom>
                  </pic:spPr>
                </pic:pic>
              </a:graphicData>
            </a:graphic>
            <wp14:sizeRelH relativeFrom="page">
              <wp14:pctWidth>0</wp14:pctWidth>
            </wp14:sizeRelH>
            <wp14:sizeRelV relativeFrom="page">
              <wp14:pctHeight>0</wp14:pctHeight>
            </wp14:sizeRelV>
          </wp:anchor>
        </w:drawing>
      </w:r>
      <w:bookmarkStart w:id="0" w:name="_GoBack"/>
      <w:bookmarkEnd w:id="0"/>
    </w:p>
    <w:p w:rsidR="00353770" w:rsidRDefault="00353770" w:rsidP="00353770">
      <w:pPr>
        <w:jc w:val="center"/>
        <w:rPr>
          <w:b/>
          <w:sz w:val="24"/>
          <w:szCs w:val="24"/>
          <w:u w:val="single"/>
        </w:rPr>
      </w:pPr>
    </w:p>
    <w:p w:rsidR="00353770" w:rsidRDefault="00353770" w:rsidP="00353770">
      <w:pPr>
        <w:jc w:val="center"/>
        <w:rPr>
          <w:b/>
          <w:sz w:val="24"/>
          <w:szCs w:val="24"/>
          <w:u w:val="single"/>
        </w:rPr>
      </w:pPr>
    </w:p>
    <w:p w:rsidR="00353770" w:rsidRDefault="00353770" w:rsidP="00353770">
      <w:pPr>
        <w:jc w:val="center"/>
        <w:rPr>
          <w:b/>
          <w:sz w:val="24"/>
          <w:szCs w:val="24"/>
          <w:u w:val="single"/>
        </w:rPr>
      </w:pPr>
    </w:p>
    <w:p w:rsidR="00353770" w:rsidRDefault="00353770" w:rsidP="00353770">
      <w:pPr>
        <w:jc w:val="center"/>
        <w:rPr>
          <w:b/>
          <w:sz w:val="24"/>
          <w:szCs w:val="24"/>
          <w:u w:val="single"/>
        </w:rPr>
      </w:pPr>
    </w:p>
    <w:p w:rsidR="00353770" w:rsidRPr="00AD46FD" w:rsidRDefault="00353770" w:rsidP="00353770">
      <w:pPr>
        <w:spacing w:after="0"/>
        <w:jc w:val="both"/>
        <w:rPr>
          <w:b/>
          <w:iCs/>
          <w:color w:val="FF0000"/>
          <w:sz w:val="28"/>
          <w:szCs w:val="28"/>
          <w:u w:val="single"/>
        </w:rPr>
      </w:pPr>
      <w:r w:rsidRPr="00AD46FD">
        <w:rPr>
          <w:b/>
          <w:iCs/>
          <w:color w:val="FF0000"/>
          <w:sz w:val="28"/>
          <w:szCs w:val="28"/>
          <w:u w:val="single"/>
        </w:rPr>
        <w:t>Пример кейсов</w:t>
      </w:r>
      <w:r>
        <w:rPr>
          <w:b/>
          <w:iCs/>
          <w:color w:val="FF0000"/>
          <w:sz w:val="28"/>
          <w:szCs w:val="28"/>
          <w:u w:val="single"/>
        </w:rPr>
        <w:t xml:space="preserve"> (иллюстративно)</w:t>
      </w:r>
      <w:r w:rsidRPr="00AD46FD">
        <w:rPr>
          <w:b/>
          <w:iCs/>
          <w:color w:val="FF0000"/>
          <w:sz w:val="28"/>
          <w:szCs w:val="28"/>
          <w:u w:val="single"/>
        </w:rPr>
        <w:t>:</w:t>
      </w:r>
    </w:p>
    <w:p w:rsidR="00353770" w:rsidRDefault="00353770" w:rsidP="00353770">
      <w:pPr>
        <w:spacing w:after="0"/>
        <w:jc w:val="both"/>
        <w:rPr>
          <w:iCs/>
          <w:color w:val="000000" w:themeColor="text1"/>
          <w:sz w:val="24"/>
          <w:szCs w:val="24"/>
        </w:rPr>
      </w:pPr>
    </w:p>
    <w:p w:rsidR="00353770" w:rsidRDefault="00353770" w:rsidP="00353770">
      <w:pPr>
        <w:rPr>
          <w:b/>
          <w:sz w:val="24"/>
          <w:szCs w:val="24"/>
        </w:rPr>
      </w:pPr>
      <w:r>
        <w:rPr>
          <w:b/>
          <w:sz w:val="24"/>
          <w:szCs w:val="24"/>
        </w:rPr>
        <w:t>1.</w:t>
      </w:r>
    </w:p>
    <w:tbl>
      <w:tblPr>
        <w:tblStyle w:val="a4"/>
        <w:tblW w:w="9351" w:type="dxa"/>
        <w:tblLook w:val="04A0" w:firstRow="1" w:lastRow="0" w:firstColumn="1" w:lastColumn="0" w:noHBand="0" w:noVBand="1"/>
      </w:tblPr>
      <w:tblGrid>
        <w:gridCol w:w="2405"/>
        <w:gridCol w:w="6946"/>
      </w:tblGrid>
      <w:tr w:rsidR="00353770"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ООО «ХХХ»</w:t>
            </w:r>
          </w:p>
        </w:tc>
      </w:tr>
      <w:tr w:rsidR="00353770" w:rsidRPr="003D1CFF"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AD7459"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AD7459" w:rsidRDefault="00353770" w:rsidP="00541C8B">
            <w:pPr>
              <w:jc w:val="both"/>
              <w:rPr>
                <w:rFonts w:eastAsia="Times New Roman" w:cs="Times New Roman"/>
                <w:sz w:val="24"/>
                <w:szCs w:val="24"/>
                <w:lang w:eastAsia="ru-RU"/>
              </w:rPr>
            </w:pPr>
            <w:r w:rsidRPr="00AD7459">
              <w:rPr>
                <w:rFonts w:eastAsia="Times New Roman" w:cs="Times New Roman"/>
                <w:sz w:val="24"/>
                <w:szCs w:val="24"/>
                <w:lang w:eastAsia="ru-RU"/>
              </w:rPr>
              <w:t>Деятельность профессиональная научная и техническая прочая</w:t>
            </w:r>
          </w:p>
        </w:tc>
      </w:tr>
      <w:tr w:rsidR="00353770" w:rsidRPr="007F273F"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7F273F" w:rsidRDefault="00353770" w:rsidP="00541C8B">
            <w:pPr>
              <w:jc w:val="both"/>
              <w:rPr>
                <w:rFonts w:eastAsia="Times New Roman" w:cs="Times New Roman"/>
                <w:sz w:val="24"/>
                <w:szCs w:val="24"/>
                <w:lang w:eastAsia="ru-RU"/>
              </w:rPr>
            </w:pPr>
            <w:r>
              <w:rPr>
                <w:rFonts w:eastAsia="Times New Roman" w:cs="Times New Roman"/>
                <w:sz w:val="24"/>
                <w:szCs w:val="24"/>
                <w:lang w:eastAsia="ru-RU"/>
              </w:rPr>
              <w:t>С</w:t>
            </w:r>
            <w:r w:rsidRPr="007F273F">
              <w:rPr>
                <w:rFonts w:eastAsia="Times New Roman" w:cs="Times New Roman"/>
                <w:sz w:val="24"/>
                <w:szCs w:val="24"/>
                <w:lang w:eastAsia="ru-RU"/>
              </w:rPr>
              <w:t xml:space="preserve">оздание технологии, способствующей развитию персонализированной медицины </w:t>
            </w:r>
          </w:p>
        </w:tc>
      </w:tr>
      <w:tr w:rsidR="00353770" w:rsidRPr="00B72A90"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включая желательный результат работы</w:t>
            </w:r>
            <w:r w:rsidRPr="00322D02">
              <w:rPr>
                <w:b/>
                <w:sz w:val="24"/>
                <w:szCs w:val="24"/>
              </w:rPr>
              <w:t>)</w:t>
            </w:r>
          </w:p>
        </w:tc>
        <w:tc>
          <w:tcPr>
            <w:tcW w:w="6946" w:type="dxa"/>
          </w:tcPr>
          <w:p w:rsidR="00353770" w:rsidRDefault="00353770" w:rsidP="00541C8B">
            <w:pPr>
              <w:jc w:val="both"/>
            </w:pPr>
            <w:r>
              <w:rPr>
                <w:rFonts w:eastAsia="Times New Roman" w:cs="Times New Roman"/>
                <w:sz w:val="24"/>
                <w:szCs w:val="24"/>
                <w:lang w:eastAsia="ru-RU"/>
              </w:rPr>
              <w:t>В рамках выполнения конкурсной работы предлагается исследовать возможность с</w:t>
            </w:r>
            <w:r>
              <w:t>оздания тест-системы для определения генетического возраста.</w:t>
            </w:r>
          </w:p>
          <w:p w:rsidR="00353770" w:rsidRDefault="00353770" w:rsidP="00541C8B">
            <w:pPr>
              <w:jc w:val="both"/>
            </w:pPr>
            <w:r>
              <w:rPr>
                <w:rFonts w:eastAsia="Times New Roman" w:cs="Times New Roman"/>
                <w:sz w:val="24"/>
                <w:szCs w:val="24"/>
                <w:lang w:eastAsia="ru-RU"/>
              </w:rPr>
              <w:t>В результате на предприятии должна р</w:t>
            </w:r>
            <w:r>
              <w:t>азработана тест-система для ДНК-маркеров, коррелирующих с возрастом.</w:t>
            </w:r>
          </w:p>
          <w:p w:rsidR="00353770" w:rsidRDefault="00353770" w:rsidP="00541C8B">
            <w:pPr>
              <w:jc w:val="both"/>
            </w:pPr>
            <w:r>
              <w:rPr>
                <w:rFonts w:eastAsia="Times New Roman" w:cs="Times New Roman"/>
                <w:sz w:val="24"/>
                <w:szCs w:val="24"/>
                <w:lang w:eastAsia="ru-RU"/>
              </w:rPr>
              <w:t>Решаемая проблема</w:t>
            </w:r>
            <w:r w:rsidRPr="007F273F">
              <w:rPr>
                <w:rFonts w:eastAsia="Times New Roman" w:cs="Times New Roman"/>
                <w:sz w:val="24"/>
                <w:szCs w:val="24"/>
                <w:lang w:eastAsia="ru-RU"/>
              </w:rPr>
              <w:t xml:space="preserve">: </w:t>
            </w:r>
            <w:r>
              <w:rPr>
                <w:rFonts w:eastAsia="Times New Roman" w:cs="Times New Roman"/>
                <w:sz w:val="24"/>
                <w:szCs w:val="24"/>
                <w:lang w:eastAsia="ru-RU"/>
              </w:rPr>
              <w:t>о</w:t>
            </w:r>
            <w:r>
              <w:t xml:space="preserve">пределение примерного биологического возраста каждого по ДНК может быть важно для целей криминалистики, так как именно ДНК зачастую является одной из или единственной уликой на месте преступления. Также, риск возникновения сразу нескольких типов рака увеличивается с укорочением </w:t>
            </w:r>
            <w:proofErr w:type="spellStart"/>
            <w:r>
              <w:t>теломерных</w:t>
            </w:r>
            <w:proofErr w:type="spellEnd"/>
            <w:r>
              <w:t xml:space="preserve"> повторов (процесс, прогрессирующий с возрастом), следовательно, данный признак теоретически можно было бы использовать для определения риска онкогенеза. Наконец, развитие технологий биологического омоложения всего организма требует наличия недорогих и эффективных методов определения их эффективности за достаточно быстрое время. Изменения в ДНК-маркерах возраста могли бы быть использованы для оценки эффективности этих технологий.</w:t>
            </w:r>
          </w:p>
          <w:p w:rsidR="00353770" w:rsidRDefault="00353770" w:rsidP="00541C8B">
            <w:pPr>
              <w:jc w:val="both"/>
            </w:pPr>
            <w:r>
              <w:t xml:space="preserve">Возраст является биологической характеристикой, меняющейся со временем в силу как наследственных причин, так и образа жизни. В данной работе предлагается определить общую длину </w:t>
            </w:r>
            <w:proofErr w:type="spellStart"/>
            <w:r>
              <w:t>теломер</w:t>
            </w:r>
            <w:proofErr w:type="spellEnd"/>
            <w:r>
              <w:t xml:space="preserve"> (количество </w:t>
            </w:r>
            <w:proofErr w:type="spellStart"/>
            <w:r>
              <w:t>теломерных</w:t>
            </w:r>
            <w:proofErr w:type="spellEnd"/>
            <w:r>
              <w:t xml:space="preserve"> повторов) в клетках слюны в двух группах доноров: младше 20 и старше 40, после чего определить значимость в различии в длине </w:t>
            </w:r>
            <w:proofErr w:type="spellStart"/>
            <w:r>
              <w:t>теломер</w:t>
            </w:r>
            <w:proofErr w:type="spellEnd"/>
            <w:r>
              <w:t xml:space="preserve"> у обеих групп, а также провести корреляционный анализ длины </w:t>
            </w:r>
            <w:proofErr w:type="spellStart"/>
            <w:r>
              <w:t>теломер</w:t>
            </w:r>
            <w:proofErr w:type="spellEnd"/>
            <w:r>
              <w:t xml:space="preserve"> и возраста. Кроме того, будет изучена небольшая выборка доноров крови, которые сдавали её дважды с разницей в один год. Длина </w:t>
            </w:r>
            <w:proofErr w:type="spellStart"/>
            <w:r>
              <w:t>теломер</w:t>
            </w:r>
            <w:proofErr w:type="spellEnd"/>
            <w:r>
              <w:t xml:space="preserve"> в клетках крови у одних и тех же индивидуумов будет изучена с целью определить, изменяется ли длина </w:t>
            </w:r>
            <w:proofErr w:type="spellStart"/>
            <w:r>
              <w:t>теломер</w:t>
            </w:r>
            <w:proofErr w:type="spellEnd"/>
            <w:r>
              <w:t xml:space="preserve"> за один год и, в среднем, насколько. </w:t>
            </w:r>
          </w:p>
          <w:p w:rsidR="00353770" w:rsidRPr="00B72A90" w:rsidRDefault="00353770" w:rsidP="00541C8B">
            <w:pPr>
              <w:jc w:val="both"/>
              <w:rPr>
                <w:rFonts w:eastAsia="Times New Roman" w:cs="Times New Roman"/>
                <w:sz w:val="24"/>
                <w:szCs w:val="24"/>
                <w:lang w:eastAsia="ru-RU"/>
              </w:rPr>
            </w:pPr>
            <w:r>
              <w:lastRenderedPageBreak/>
              <w:t xml:space="preserve">В качестве альтернативного подхода предполагается исследовать процент метилирования сайта </w:t>
            </w:r>
            <w:proofErr w:type="spellStart"/>
            <w:r>
              <w:t>CpG</w:t>
            </w:r>
            <w:proofErr w:type="spellEnd"/>
            <w:r>
              <w:t xml:space="preserve"> M1215 в митохондриальной ДНК доноров, так как ранее была показана высокая степень корреляции этого признака с возрастом.</w:t>
            </w:r>
          </w:p>
        </w:tc>
      </w:tr>
      <w:tr w:rsidR="00353770" w:rsidRPr="00842EE4" w:rsidTr="00541C8B">
        <w:tc>
          <w:tcPr>
            <w:tcW w:w="2405" w:type="dxa"/>
          </w:tcPr>
          <w:p w:rsidR="00353770" w:rsidRPr="00322D02" w:rsidRDefault="00353770" w:rsidP="00541C8B">
            <w:pPr>
              <w:rPr>
                <w:b/>
                <w:sz w:val="24"/>
                <w:szCs w:val="24"/>
              </w:rPr>
            </w:pPr>
            <w:r w:rsidRPr="00322D02">
              <w:rPr>
                <w:b/>
                <w:sz w:val="24"/>
                <w:szCs w:val="24"/>
              </w:rPr>
              <w:lastRenderedPageBreak/>
              <w:t>Дополнительная информация (при необходимости)</w:t>
            </w:r>
            <w:r>
              <w:rPr>
                <w:b/>
                <w:sz w:val="24"/>
                <w:szCs w:val="24"/>
              </w:rPr>
              <w:t>, ключевые слова кейса</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При выполнении работ должны быть выполнены:</w:t>
            </w:r>
          </w:p>
          <w:p w:rsidR="00353770" w:rsidRDefault="00353770" w:rsidP="00353770">
            <w:pPr>
              <w:pStyle w:val="a3"/>
              <w:numPr>
                <w:ilvl w:val="0"/>
                <w:numId w:val="6"/>
              </w:numPr>
              <w:jc w:val="both"/>
            </w:pPr>
            <w:r>
              <w:t xml:space="preserve">Работа с биологическим материалом, обработка и хранение необходимого количества образцов. </w:t>
            </w:r>
          </w:p>
          <w:p w:rsidR="00353770" w:rsidRDefault="00353770" w:rsidP="00353770">
            <w:pPr>
              <w:pStyle w:val="a3"/>
              <w:numPr>
                <w:ilvl w:val="0"/>
                <w:numId w:val="6"/>
              </w:numPr>
              <w:jc w:val="both"/>
            </w:pPr>
            <w:r>
              <w:t>Применение ПЦР в реальном времени; работа с геномной ДНК.</w:t>
            </w:r>
          </w:p>
          <w:p w:rsidR="00353770" w:rsidRDefault="00353770" w:rsidP="00353770">
            <w:pPr>
              <w:pStyle w:val="a3"/>
              <w:numPr>
                <w:ilvl w:val="0"/>
                <w:numId w:val="6"/>
              </w:numPr>
              <w:jc w:val="both"/>
            </w:pPr>
            <w:r>
              <w:t xml:space="preserve">Выделение геномной ДНК из биологического материала. </w:t>
            </w:r>
          </w:p>
          <w:p w:rsidR="00353770" w:rsidRDefault="00353770" w:rsidP="00353770">
            <w:pPr>
              <w:pStyle w:val="a3"/>
              <w:numPr>
                <w:ilvl w:val="0"/>
                <w:numId w:val="6"/>
              </w:numPr>
              <w:jc w:val="both"/>
            </w:pPr>
            <w:r>
              <w:t xml:space="preserve">Методики: гель-электрофореза ДНК; ПЦР; </w:t>
            </w:r>
            <w:proofErr w:type="spellStart"/>
            <w:r>
              <w:t>рестрикционного</w:t>
            </w:r>
            <w:proofErr w:type="spellEnd"/>
            <w:r>
              <w:t xml:space="preserve"> анализа; бисульфитной обработки ДНК. </w:t>
            </w:r>
          </w:p>
          <w:p w:rsidR="00353770" w:rsidRDefault="00353770" w:rsidP="00353770">
            <w:pPr>
              <w:pStyle w:val="a3"/>
              <w:numPr>
                <w:ilvl w:val="0"/>
                <w:numId w:val="6"/>
              </w:numPr>
              <w:jc w:val="both"/>
            </w:pPr>
            <w:r>
              <w:t xml:space="preserve">Анализ полиморфизма длин </w:t>
            </w:r>
            <w:proofErr w:type="spellStart"/>
            <w:r>
              <w:t>рестрикционных</w:t>
            </w:r>
            <w:proofErr w:type="spellEnd"/>
            <w:r>
              <w:t xml:space="preserve"> фрагментов. </w:t>
            </w:r>
          </w:p>
          <w:p w:rsidR="00353770" w:rsidRPr="00842EE4" w:rsidRDefault="00353770" w:rsidP="00353770">
            <w:pPr>
              <w:pStyle w:val="a3"/>
              <w:numPr>
                <w:ilvl w:val="0"/>
                <w:numId w:val="6"/>
              </w:numPr>
              <w:jc w:val="both"/>
              <w:rPr>
                <w:rFonts w:eastAsia="Times New Roman" w:cs="Times New Roman"/>
                <w:sz w:val="24"/>
                <w:szCs w:val="24"/>
                <w:lang w:eastAsia="ru-RU"/>
              </w:rPr>
            </w:pPr>
            <w:r>
              <w:t>Принципы бисульфитного секвенирования. Методы математической статистики, используемые в биологических исследованиях (критерий Стьюдента, регрессионный анализ).</w:t>
            </w:r>
          </w:p>
          <w:p w:rsidR="00353770" w:rsidRPr="00842EE4"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t>Ключевые слова кейса:</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Биотехнологии,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Биология,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Медицина</w:t>
            </w:r>
          </w:p>
        </w:tc>
      </w:tr>
      <w:tr w:rsidR="00353770" w:rsidRPr="003D1CFF" w:rsidTr="00541C8B">
        <w:tc>
          <w:tcPr>
            <w:tcW w:w="2405" w:type="dxa"/>
          </w:tcPr>
          <w:p w:rsidR="00353770" w:rsidRPr="00322D02" w:rsidRDefault="00353770" w:rsidP="00541C8B">
            <w:pPr>
              <w:rPr>
                <w:b/>
                <w:sz w:val="24"/>
                <w:szCs w:val="24"/>
              </w:rPr>
            </w:pPr>
            <w:r w:rsidRPr="00322D02">
              <w:rPr>
                <w:b/>
                <w:sz w:val="24"/>
                <w:szCs w:val="24"/>
              </w:rPr>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по кейсу (ФИО, 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6" w:history="1">
              <w:r w:rsidRPr="004227CA">
                <w:rPr>
                  <w:rStyle w:val="a5"/>
                  <w:rFonts w:eastAsia="Times New Roman" w:cs="Times New Roman"/>
                  <w:sz w:val="24"/>
                  <w:szCs w:val="24"/>
                  <w:lang w:val="en-US" w:eastAsia="ru-RU"/>
                </w:rPr>
                <w:t>Ivanov</w:t>
              </w:r>
              <w:r w:rsidRPr="004227CA">
                <w:rPr>
                  <w:rStyle w:val="a5"/>
                  <w:rFonts w:eastAsia="Times New Roman" w:cs="Times New Roman"/>
                  <w:sz w:val="24"/>
                  <w:szCs w:val="24"/>
                  <w:lang w:eastAsia="ru-RU"/>
                </w:rPr>
                <w:t>@</w:t>
              </w:r>
              <w:proofErr w:type="spellStart"/>
              <w:r w:rsidRPr="004227CA">
                <w:rPr>
                  <w:rStyle w:val="a5"/>
                  <w:rFonts w:eastAsia="Times New Roman" w:cs="Times New Roman"/>
                  <w:sz w:val="24"/>
                  <w:szCs w:val="24"/>
                  <w:lang w:eastAsia="ru-RU"/>
                </w:rPr>
                <w:t>ххх</w:t>
              </w:r>
              <w:proofErr w:type="spellEnd"/>
              <w:r w:rsidRPr="004227CA">
                <w:rPr>
                  <w:rStyle w:val="a5"/>
                  <w:rFonts w:eastAsia="Times New Roman" w:cs="Times New Roman"/>
                  <w:sz w:val="24"/>
                  <w:szCs w:val="24"/>
                  <w:lang w:eastAsia="ru-RU"/>
                </w:rPr>
                <w:t>.</w:t>
              </w:r>
              <w:proofErr w:type="spellStart"/>
              <w:r w:rsidRPr="004227CA">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353770" w:rsidRDefault="00353770" w:rsidP="00353770">
      <w:pPr>
        <w:rPr>
          <w:b/>
          <w:sz w:val="24"/>
          <w:szCs w:val="24"/>
        </w:rPr>
      </w:pPr>
    </w:p>
    <w:p w:rsidR="00353770" w:rsidRDefault="00353770" w:rsidP="00353770">
      <w:pPr>
        <w:rPr>
          <w:b/>
          <w:sz w:val="24"/>
          <w:szCs w:val="24"/>
        </w:rPr>
      </w:pPr>
      <w:r w:rsidRPr="00EE6696">
        <w:rPr>
          <w:b/>
          <w:sz w:val="24"/>
          <w:szCs w:val="24"/>
        </w:rPr>
        <w:t>2.</w:t>
      </w:r>
    </w:p>
    <w:tbl>
      <w:tblPr>
        <w:tblStyle w:val="a4"/>
        <w:tblW w:w="9351" w:type="dxa"/>
        <w:tblLook w:val="04A0" w:firstRow="1" w:lastRow="0" w:firstColumn="1" w:lastColumn="0" w:noHBand="0" w:noVBand="1"/>
      </w:tblPr>
      <w:tblGrid>
        <w:gridCol w:w="2405"/>
        <w:gridCol w:w="6946"/>
      </w:tblGrid>
      <w:tr w:rsidR="00353770" w:rsidRPr="00322D02"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 xml:space="preserve">Администрация </w:t>
            </w:r>
            <w:r>
              <w:rPr>
                <w:sz w:val="24"/>
                <w:szCs w:val="24"/>
              </w:rPr>
              <w:t>ХХХ муниципального района ХХХ области</w:t>
            </w:r>
          </w:p>
        </w:tc>
      </w:tr>
      <w:tr w:rsidR="00353770" w:rsidRPr="00322D02"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0215CF"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AD7459" w:rsidRDefault="00AD46FD" w:rsidP="00541C8B">
            <w:pPr>
              <w:jc w:val="both"/>
              <w:rPr>
                <w:rFonts w:eastAsia="Times New Roman" w:cs="Times New Roman"/>
                <w:sz w:val="24"/>
                <w:szCs w:val="24"/>
                <w:lang w:eastAsia="ru-RU"/>
              </w:rPr>
            </w:pPr>
            <w:hyperlink r:id="rId7" w:history="1">
              <w:r w:rsidR="00353770" w:rsidRPr="00AD7459">
                <w:rPr>
                  <w:rFonts w:eastAsia="Times New Roman" w:cs="Times New Roman"/>
                  <w:color w:val="000000" w:themeColor="text1"/>
                  <w:sz w:val="24"/>
                  <w:szCs w:val="24"/>
                  <w:lang w:eastAsia="ru-RU"/>
                </w:rPr>
                <w:t>Государственное управление и обеспечение военной безопасности; социальное обеспечение</w:t>
              </w:r>
            </w:hyperlink>
          </w:p>
        </w:tc>
      </w:tr>
      <w:tr w:rsidR="00353770" w:rsidRPr="00322D02"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322D02" w:rsidRDefault="00353770" w:rsidP="00541C8B">
            <w:pPr>
              <w:jc w:val="both"/>
              <w:rPr>
                <w:b/>
                <w:sz w:val="24"/>
                <w:szCs w:val="24"/>
              </w:rPr>
            </w:pPr>
            <w:r>
              <w:rPr>
                <w:sz w:val="24"/>
                <w:szCs w:val="24"/>
              </w:rPr>
              <w:t>Анализ текущей социально-экономической ситуации в ХХХ районе ХХХ области</w:t>
            </w:r>
          </w:p>
        </w:tc>
      </w:tr>
      <w:tr w:rsidR="00353770" w:rsidRPr="00322D02"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включая желательный результат работы</w:t>
            </w:r>
            <w:r w:rsidRPr="00322D02">
              <w:rPr>
                <w:b/>
                <w:sz w:val="24"/>
                <w:szCs w:val="24"/>
              </w:rPr>
              <w:t>)</w:t>
            </w:r>
          </w:p>
        </w:tc>
        <w:tc>
          <w:tcPr>
            <w:tcW w:w="6946" w:type="dxa"/>
          </w:tcPr>
          <w:p w:rsidR="00353770" w:rsidRDefault="00353770" w:rsidP="00541C8B">
            <w:pPr>
              <w:jc w:val="both"/>
              <w:rPr>
                <w:sz w:val="24"/>
                <w:szCs w:val="24"/>
              </w:rPr>
            </w:pPr>
            <w:r>
              <w:rPr>
                <w:sz w:val="24"/>
                <w:szCs w:val="24"/>
              </w:rPr>
              <w:t>Анализ текущего социально-экономического положения ХХХ района ХХХ области, включая:</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Оценк</w:t>
            </w:r>
            <w:r>
              <w:rPr>
                <w:rFonts w:eastAsia="Times New Roman" w:cs="Times New Roman"/>
                <w:sz w:val="24"/>
                <w:szCs w:val="24"/>
                <w:lang w:eastAsia="ru-RU"/>
              </w:rPr>
              <w:t>у</w:t>
            </w:r>
            <w:r w:rsidRPr="000215CF">
              <w:rPr>
                <w:rFonts w:eastAsia="Times New Roman" w:cs="Times New Roman"/>
                <w:sz w:val="24"/>
                <w:szCs w:val="24"/>
                <w:lang w:eastAsia="ru-RU"/>
              </w:rPr>
              <w:t xml:space="preserve"> потенциала социально-экономического развития ХХХ района ХХХ области;</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Определение ограничений социально-экономического развития и конкурентных преимуществ и возможностей ХХХ района ХХХ области</w:t>
            </w:r>
          </w:p>
          <w:p w:rsidR="00353770" w:rsidRPr="00322D02" w:rsidRDefault="00353770" w:rsidP="00541C8B">
            <w:pPr>
              <w:jc w:val="both"/>
              <w:rPr>
                <w:b/>
                <w:sz w:val="24"/>
                <w:szCs w:val="24"/>
              </w:rPr>
            </w:pPr>
            <w:r w:rsidRPr="000215CF">
              <w:rPr>
                <w:sz w:val="24"/>
                <w:szCs w:val="24"/>
              </w:rPr>
              <w:t>Кейс является составной частью блока документов стратегического планирования</w:t>
            </w:r>
            <w:r>
              <w:rPr>
                <w:b/>
                <w:sz w:val="24"/>
                <w:szCs w:val="24"/>
              </w:rPr>
              <w:t xml:space="preserve"> </w:t>
            </w:r>
            <w:r>
              <w:rPr>
                <w:sz w:val="24"/>
                <w:szCs w:val="24"/>
              </w:rPr>
              <w:t>ХХХ района ХХХ области.</w:t>
            </w:r>
          </w:p>
        </w:tc>
      </w:tr>
      <w:tr w:rsidR="00353770" w:rsidRPr="000215CF" w:rsidTr="00541C8B">
        <w:tc>
          <w:tcPr>
            <w:tcW w:w="2405" w:type="dxa"/>
          </w:tcPr>
          <w:p w:rsidR="00353770" w:rsidRPr="00322D02" w:rsidRDefault="00353770" w:rsidP="00541C8B">
            <w:pPr>
              <w:rPr>
                <w:b/>
                <w:sz w:val="24"/>
                <w:szCs w:val="24"/>
              </w:rPr>
            </w:pPr>
            <w:r w:rsidRPr="00322D02">
              <w:rPr>
                <w:b/>
                <w:sz w:val="24"/>
                <w:szCs w:val="24"/>
              </w:rPr>
              <w:t>Дополнительная информация (при необходимости)</w:t>
            </w:r>
            <w:r>
              <w:rPr>
                <w:b/>
                <w:sz w:val="24"/>
                <w:szCs w:val="24"/>
              </w:rPr>
              <w:t>, ключевые слова кейса</w:t>
            </w:r>
          </w:p>
        </w:tc>
        <w:tc>
          <w:tcPr>
            <w:tcW w:w="6946" w:type="dxa"/>
          </w:tcPr>
          <w:p w:rsidR="00353770" w:rsidRPr="00935194" w:rsidRDefault="00353770" w:rsidP="00541C8B">
            <w:pPr>
              <w:jc w:val="both"/>
              <w:rPr>
                <w:rFonts w:eastAsia="Times New Roman" w:cs="Times New Roman"/>
                <w:sz w:val="24"/>
                <w:szCs w:val="24"/>
                <w:lang w:eastAsia="ru-RU"/>
              </w:rPr>
            </w:pPr>
            <w:r>
              <w:rPr>
                <w:rFonts w:eastAsia="Times New Roman" w:cs="Times New Roman"/>
                <w:sz w:val="24"/>
                <w:szCs w:val="24"/>
                <w:lang w:eastAsia="ru-RU"/>
              </w:rPr>
              <w:t>Структура работы включает в себя:</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Экономико-географическое положение, ресурсная и производственная специализация района;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Тенденции развития ключевых отраслей экономики и малого бизнеса района;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 xml:space="preserve">Человеческий капитал: население и трудовые ресурсы с учетом демографической и миграционной ситуации, </w:t>
            </w:r>
            <w:r w:rsidRPr="000215CF">
              <w:rPr>
                <w:rFonts w:eastAsia="Times New Roman" w:cs="Times New Roman"/>
                <w:sz w:val="24"/>
                <w:szCs w:val="24"/>
                <w:lang w:eastAsia="ru-RU"/>
              </w:rPr>
              <w:lastRenderedPageBreak/>
              <w:t>уровня жизни, состояния рынка труда, заработной платы населения;</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Тенденции развития социальной сферы ХХХ района;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 xml:space="preserve">Инфраструктурное развитие </w:t>
            </w:r>
            <w:r>
              <w:rPr>
                <w:rFonts w:eastAsia="Times New Roman" w:cs="Times New Roman"/>
                <w:sz w:val="24"/>
                <w:szCs w:val="24"/>
                <w:lang w:eastAsia="ru-RU"/>
              </w:rPr>
              <w:t>района</w:t>
            </w:r>
            <w:r w:rsidRPr="000215CF">
              <w:rPr>
                <w:rFonts w:eastAsia="Times New Roman" w:cs="Times New Roman"/>
                <w:sz w:val="24"/>
                <w:szCs w:val="24"/>
                <w:lang w:eastAsia="ru-RU"/>
              </w:rPr>
              <w:t>;</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Система муниципального управления;</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Пространственное развитие ХХХ района привлекательность территории для жителей, туристов, инвесторов;</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Инвестиционная привлекательность и состояние делового климата ХХХ района;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Анализ факторов внешней среды, оказывающих влияние на социально-экономическое развитие ХХХ района;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Определение роли и места ХХХ района в региональной и национальной экономике;</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Определение сильных и слабых сторон, возможностей и угроз социально-экономического развития ХХХ района;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Определение факторов, определяющих развитие экономики района до 2030 года;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Определение основных проблем и рисков социально-экономического развития района;</w:t>
            </w:r>
          </w:p>
          <w:p w:rsidR="00353770" w:rsidRPr="000215CF"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Выделение и анализ конкурентных преимуществ ХХХ района, предложения по их укреплению и развитию;</w:t>
            </w:r>
          </w:p>
          <w:p w:rsidR="00353770" w:rsidRDefault="00353770" w:rsidP="00353770">
            <w:pPr>
              <w:pStyle w:val="a3"/>
              <w:numPr>
                <w:ilvl w:val="0"/>
                <w:numId w:val="3"/>
              </w:numPr>
              <w:jc w:val="both"/>
              <w:rPr>
                <w:rFonts w:eastAsia="Times New Roman" w:cs="Times New Roman"/>
                <w:sz w:val="24"/>
                <w:szCs w:val="24"/>
                <w:lang w:eastAsia="ru-RU"/>
              </w:rPr>
            </w:pPr>
            <w:r w:rsidRPr="000215CF">
              <w:rPr>
                <w:rFonts w:eastAsia="Times New Roman" w:cs="Times New Roman"/>
                <w:sz w:val="24"/>
                <w:szCs w:val="24"/>
                <w:lang w:eastAsia="ru-RU"/>
              </w:rPr>
              <w:t>Разработка предложений по развитию ХХХ района как конкурентоспособного, инвестиционно-привлекательного муниципального образования</w:t>
            </w:r>
          </w:p>
          <w:p w:rsidR="00353770" w:rsidRPr="003F34A5"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t>Ключевые слова кейса:</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Государственное и муниципальное</w:t>
            </w:r>
            <w:r w:rsidRPr="003F34A5">
              <w:rPr>
                <w:rFonts w:eastAsia="Times New Roman" w:cs="Times New Roman"/>
                <w:color w:val="2F5496" w:themeColor="accent1" w:themeShade="BF"/>
                <w:sz w:val="24"/>
                <w:szCs w:val="24"/>
                <w:lang w:eastAsia="ru-RU"/>
              </w:rPr>
              <w:t> управление</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Экономическая география,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Маркетинг</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lastRenderedPageBreak/>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по кейсу (ФИО, 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8" w:history="1">
              <w:r w:rsidRPr="00077F81">
                <w:rPr>
                  <w:rStyle w:val="a5"/>
                  <w:rFonts w:eastAsia="Times New Roman" w:cs="Times New Roman"/>
                  <w:sz w:val="24"/>
                  <w:szCs w:val="24"/>
                  <w:lang w:val="en-US" w:eastAsia="ru-RU"/>
                </w:rPr>
                <w:t>Ivanov</w:t>
              </w:r>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abc</w:t>
              </w:r>
              <w:proofErr w:type="spellEnd"/>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353770" w:rsidRDefault="00353770" w:rsidP="00353770">
      <w:pPr>
        <w:rPr>
          <w:b/>
          <w:color w:val="FF0000"/>
          <w:sz w:val="24"/>
          <w:szCs w:val="24"/>
        </w:rPr>
      </w:pPr>
    </w:p>
    <w:p w:rsidR="00353770" w:rsidRDefault="00353770" w:rsidP="00353770">
      <w:pPr>
        <w:rPr>
          <w:b/>
          <w:sz w:val="24"/>
          <w:szCs w:val="24"/>
        </w:rPr>
      </w:pPr>
      <w:r w:rsidRPr="00EE6696">
        <w:rPr>
          <w:b/>
          <w:sz w:val="24"/>
          <w:szCs w:val="24"/>
        </w:rPr>
        <w:t>3.</w:t>
      </w:r>
    </w:p>
    <w:tbl>
      <w:tblPr>
        <w:tblStyle w:val="a4"/>
        <w:tblW w:w="9351" w:type="dxa"/>
        <w:tblLook w:val="04A0" w:firstRow="1" w:lastRow="0" w:firstColumn="1" w:lastColumn="0" w:noHBand="0" w:noVBand="1"/>
      </w:tblPr>
      <w:tblGrid>
        <w:gridCol w:w="2405"/>
        <w:gridCol w:w="6946"/>
      </w:tblGrid>
      <w:tr w:rsidR="00353770" w:rsidRPr="00322D02"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 xml:space="preserve">Администрация городского округа Х </w:t>
            </w: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ской</w:t>
            </w:r>
            <w:proofErr w:type="spellEnd"/>
            <w:r>
              <w:rPr>
                <w:rFonts w:eastAsia="Times New Roman" w:cs="Times New Roman"/>
                <w:sz w:val="24"/>
                <w:szCs w:val="24"/>
                <w:lang w:eastAsia="ru-RU"/>
              </w:rPr>
              <w:t xml:space="preserve"> области</w:t>
            </w:r>
          </w:p>
        </w:tc>
      </w:tr>
      <w:tr w:rsidR="00353770" w:rsidRPr="00322D02"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0215CF"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AD7459" w:rsidRDefault="00AD46FD" w:rsidP="00541C8B">
            <w:pPr>
              <w:jc w:val="both"/>
              <w:rPr>
                <w:rFonts w:eastAsia="Times New Roman" w:cs="Times New Roman"/>
                <w:sz w:val="24"/>
                <w:szCs w:val="24"/>
                <w:lang w:eastAsia="ru-RU"/>
              </w:rPr>
            </w:pPr>
            <w:hyperlink r:id="rId9" w:history="1">
              <w:r w:rsidR="00353770" w:rsidRPr="00AD7459">
                <w:rPr>
                  <w:rFonts w:eastAsia="Times New Roman" w:cs="Times New Roman"/>
                  <w:color w:val="000000" w:themeColor="text1"/>
                  <w:sz w:val="24"/>
                  <w:szCs w:val="24"/>
                  <w:lang w:eastAsia="ru-RU"/>
                </w:rPr>
                <w:t>Государственное управление и обеспечение военной безопасности; социальное обеспечение</w:t>
              </w:r>
            </w:hyperlink>
          </w:p>
        </w:tc>
      </w:tr>
      <w:tr w:rsidR="00353770" w:rsidRPr="008C50AD"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8C50AD" w:rsidRDefault="00353770" w:rsidP="00541C8B">
            <w:pPr>
              <w:jc w:val="both"/>
              <w:rPr>
                <w:rFonts w:eastAsia="Times New Roman" w:cs="Times New Roman"/>
                <w:sz w:val="24"/>
                <w:szCs w:val="24"/>
                <w:lang w:eastAsia="ru-RU"/>
              </w:rPr>
            </w:pPr>
            <w:r w:rsidRPr="00751D0A">
              <w:rPr>
                <w:rFonts w:eastAsia="Times New Roman" w:cs="Times New Roman"/>
                <w:sz w:val="24"/>
                <w:szCs w:val="24"/>
                <w:lang w:eastAsia="ru-RU"/>
              </w:rPr>
              <w:t>Анализ внешней среды и предпосылок создания индустриального парка</w:t>
            </w:r>
            <w:r>
              <w:rPr>
                <w:rFonts w:eastAsia="Times New Roman" w:cs="Times New Roman"/>
                <w:sz w:val="24"/>
                <w:szCs w:val="24"/>
                <w:lang w:eastAsia="ru-RU"/>
              </w:rPr>
              <w:t xml:space="preserve"> на территории города Х </w:t>
            </w:r>
          </w:p>
        </w:tc>
      </w:tr>
      <w:tr w:rsidR="00353770" w:rsidRPr="00751D0A"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xml:space="preserve">, включая </w:t>
            </w:r>
            <w:r>
              <w:rPr>
                <w:b/>
                <w:sz w:val="24"/>
                <w:szCs w:val="24"/>
              </w:rPr>
              <w:lastRenderedPageBreak/>
              <w:t>желательный результат работы</w:t>
            </w:r>
            <w:r w:rsidRPr="00322D02">
              <w:rPr>
                <w:b/>
                <w:sz w:val="24"/>
                <w:szCs w:val="24"/>
              </w:rPr>
              <w:t>)</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lastRenderedPageBreak/>
              <w:t>Разработка предложений по созданию инвестиционной площадки, с</w:t>
            </w:r>
            <w:r w:rsidRPr="00B859B7">
              <w:rPr>
                <w:rFonts w:eastAsia="Times New Roman" w:cs="Times New Roman"/>
                <w:sz w:val="24"/>
                <w:szCs w:val="24"/>
                <w:lang w:eastAsia="ru-RU"/>
              </w:rPr>
              <w:t>пециально организованн</w:t>
            </w:r>
            <w:r>
              <w:rPr>
                <w:rFonts w:eastAsia="Times New Roman" w:cs="Times New Roman"/>
                <w:sz w:val="24"/>
                <w:szCs w:val="24"/>
                <w:lang w:eastAsia="ru-RU"/>
              </w:rPr>
              <w:t>ой</w:t>
            </w:r>
            <w:r w:rsidRPr="00B859B7">
              <w:rPr>
                <w:rFonts w:eastAsia="Times New Roman" w:cs="Times New Roman"/>
                <w:sz w:val="24"/>
                <w:szCs w:val="24"/>
                <w:lang w:eastAsia="ru-RU"/>
              </w:rPr>
              <w:t xml:space="preserve"> для размещения новых производств, обеспеченн</w:t>
            </w:r>
            <w:r>
              <w:rPr>
                <w:rFonts w:eastAsia="Times New Roman" w:cs="Times New Roman"/>
                <w:sz w:val="24"/>
                <w:szCs w:val="24"/>
                <w:lang w:eastAsia="ru-RU"/>
              </w:rPr>
              <w:t>ой</w:t>
            </w:r>
            <w:r w:rsidRPr="00B859B7">
              <w:rPr>
                <w:rFonts w:eastAsia="Times New Roman" w:cs="Times New Roman"/>
                <w:sz w:val="24"/>
                <w:szCs w:val="24"/>
                <w:lang w:eastAsia="ru-RU"/>
              </w:rPr>
              <w:t xml:space="preserve"> </w:t>
            </w:r>
            <w:r>
              <w:rPr>
                <w:rFonts w:eastAsia="Times New Roman" w:cs="Times New Roman"/>
                <w:sz w:val="24"/>
                <w:szCs w:val="24"/>
                <w:lang w:eastAsia="ru-RU"/>
              </w:rPr>
              <w:t>инженерной</w:t>
            </w:r>
            <w:r w:rsidRPr="00B859B7">
              <w:rPr>
                <w:rFonts w:eastAsia="Times New Roman" w:cs="Times New Roman"/>
                <w:sz w:val="24"/>
                <w:szCs w:val="24"/>
                <w:lang w:eastAsia="ru-RU"/>
              </w:rPr>
              <w:t xml:space="preserve"> инфраструктурой, </w:t>
            </w:r>
            <w:r w:rsidRPr="00B859B7">
              <w:rPr>
                <w:rFonts w:eastAsia="Times New Roman" w:cs="Times New Roman"/>
                <w:sz w:val="24"/>
                <w:szCs w:val="24"/>
                <w:lang w:eastAsia="ru-RU"/>
              </w:rPr>
              <w:lastRenderedPageBreak/>
              <w:t>необходимыми административно-правовыми условиями</w:t>
            </w:r>
            <w:r>
              <w:rPr>
                <w:rFonts w:eastAsia="Times New Roman" w:cs="Times New Roman"/>
                <w:sz w:val="24"/>
                <w:szCs w:val="24"/>
                <w:lang w:eastAsia="ru-RU"/>
              </w:rPr>
              <w:t xml:space="preserve"> для ведения предпринимательской деятельности в целях социально-экономического развития территории города Х</w:t>
            </w:r>
          </w:p>
          <w:p w:rsidR="00353770" w:rsidRPr="00751D0A" w:rsidRDefault="00353770" w:rsidP="00541C8B">
            <w:pPr>
              <w:jc w:val="both"/>
              <w:rPr>
                <w:rFonts w:eastAsia="Times New Roman" w:cs="Times New Roman"/>
                <w:sz w:val="24"/>
                <w:szCs w:val="24"/>
                <w:lang w:eastAsia="ru-RU"/>
              </w:rPr>
            </w:pPr>
          </w:p>
        </w:tc>
      </w:tr>
      <w:tr w:rsidR="00353770" w:rsidRPr="00751D0A" w:rsidTr="00541C8B">
        <w:tc>
          <w:tcPr>
            <w:tcW w:w="2405" w:type="dxa"/>
          </w:tcPr>
          <w:p w:rsidR="00353770" w:rsidRPr="00322D02" w:rsidRDefault="00353770" w:rsidP="00541C8B">
            <w:pPr>
              <w:rPr>
                <w:b/>
                <w:sz w:val="24"/>
                <w:szCs w:val="24"/>
              </w:rPr>
            </w:pPr>
            <w:r w:rsidRPr="00322D02">
              <w:rPr>
                <w:b/>
                <w:sz w:val="24"/>
                <w:szCs w:val="24"/>
              </w:rPr>
              <w:lastRenderedPageBreak/>
              <w:t>Дополнительная информация (при необходимости)</w:t>
            </w:r>
            <w:r>
              <w:rPr>
                <w:b/>
                <w:sz w:val="24"/>
                <w:szCs w:val="24"/>
              </w:rPr>
              <w:t>, ключевые слова кейса</w:t>
            </w:r>
          </w:p>
        </w:tc>
        <w:tc>
          <w:tcPr>
            <w:tcW w:w="6946" w:type="dxa"/>
          </w:tcPr>
          <w:p w:rsidR="00353770" w:rsidRPr="00751D0A" w:rsidRDefault="00353770" w:rsidP="00541C8B">
            <w:pPr>
              <w:jc w:val="both"/>
              <w:rPr>
                <w:rFonts w:eastAsia="Times New Roman" w:cs="Times New Roman"/>
                <w:sz w:val="24"/>
                <w:szCs w:val="24"/>
                <w:lang w:eastAsia="ru-RU"/>
              </w:rPr>
            </w:pPr>
            <w:r w:rsidRPr="00751D0A">
              <w:rPr>
                <w:rFonts w:eastAsia="Times New Roman" w:cs="Times New Roman"/>
                <w:sz w:val="24"/>
                <w:szCs w:val="24"/>
                <w:lang w:eastAsia="ru-RU"/>
              </w:rPr>
              <w:t>Основными задачами настоящей работы явля</w:t>
            </w:r>
            <w:r>
              <w:rPr>
                <w:rFonts w:eastAsia="Times New Roman" w:cs="Times New Roman"/>
                <w:sz w:val="24"/>
                <w:szCs w:val="24"/>
                <w:lang w:eastAsia="ru-RU"/>
              </w:rPr>
              <w:t>е</w:t>
            </w:r>
            <w:r w:rsidRPr="00751D0A">
              <w:rPr>
                <w:rFonts w:eastAsia="Times New Roman" w:cs="Times New Roman"/>
                <w:sz w:val="24"/>
                <w:szCs w:val="24"/>
                <w:lang w:eastAsia="ru-RU"/>
              </w:rPr>
              <w:t>тся</w:t>
            </w:r>
            <w:r>
              <w:rPr>
                <w:rFonts w:eastAsia="Times New Roman" w:cs="Times New Roman"/>
                <w:sz w:val="24"/>
                <w:szCs w:val="24"/>
                <w:lang w:eastAsia="ru-RU"/>
              </w:rPr>
              <w:t xml:space="preserve"> разработка обоснованных предложений по определению</w:t>
            </w:r>
            <w:r w:rsidRPr="00751D0A">
              <w:rPr>
                <w:rFonts w:eastAsia="Times New Roman" w:cs="Times New Roman"/>
                <w:sz w:val="24"/>
                <w:szCs w:val="24"/>
                <w:lang w:eastAsia="ru-RU"/>
              </w:rPr>
              <w:t>:</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специализации</w:t>
            </w:r>
            <w:r>
              <w:rPr>
                <w:rFonts w:eastAsia="Times New Roman" w:cs="Times New Roman"/>
                <w:sz w:val="24"/>
                <w:szCs w:val="24"/>
                <w:lang w:eastAsia="ru-RU"/>
              </w:rPr>
              <w:t xml:space="preserve"> </w:t>
            </w:r>
            <w:r w:rsidRPr="00751D0A">
              <w:rPr>
                <w:rFonts w:eastAsia="Times New Roman" w:cs="Times New Roman"/>
                <w:sz w:val="24"/>
                <w:szCs w:val="24"/>
                <w:lang w:eastAsia="ru-RU"/>
              </w:rPr>
              <w:t>индустриального парка, обоснование заявленной специализации;</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профиля потенциальных резидентов;</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инфраструктурных потребностей резидентов;</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 xml:space="preserve">существующих и перспективных сырьевых потоков </w:t>
            </w:r>
            <w:r>
              <w:rPr>
                <w:rFonts w:eastAsia="Times New Roman" w:cs="Times New Roman"/>
                <w:sz w:val="24"/>
                <w:szCs w:val="24"/>
                <w:lang w:eastAsia="ru-RU"/>
              </w:rPr>
              <w:t>для планируемых предприятий резидентов</w:t>
            </w:r>
            <w:r w:rsidRPr="00751D0A">
              <w:rPr>
                <w:rFonts w:eastAsia="Times New Roman" w:cs="Times New Roman"/>
                <w:sz w:val="24"/>
                <w:szCs w:val="24"/>
                <w:lang w:eastAsia="ru-RU"/>
              </w:rPr>
              <w:t>;</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оценка рисков проекта создания индустриального парка;</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укрупненная оценка объема инвестиций, необходимого для реализации проекта</w:t>
            </w:r>
            <w:r>
              <w:rPr>
                <w:rFonts w:eastAsia="Times New Roman" w:cs="Times New Roman"/>
                <w:sz w:val="24"/>
                <w:szCs w:val="24"/>
                <w:lang w:eastAsia="ru-RU"/>
              </w:rPr>
              <w:t xml:space="preserve"> создания </w:t>
            </w:r>
            <w:r w:rsidRPr="00751D0A">
              <w:rPr>
                <w:rFonts w:eastAsia="Times New Roman" w:cs="Times New Roman"/>
                <w:sz w:val="24"/>
                <w:szCs w:val="24"/>
                <w:lang w:eastAsia="ru-RU"/>
              </w:rPr>
              <w:t>индустриального парка;</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анализ уровня конкурентоспособности индустриального парка;</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модели управления индустриальным парком;</w:t>
            </w:r>
          </w:p>
          <w:p w:rsidR="00353770" w:rsidRPr="00751D0A"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возможности привлечения мер</w:t>
            </w:r>
            <w:r>
              <w:rPr>
                <w:rFonts w:eastAsia="Times New Roman" w:cs="Times New Roman"/>
                <w:sz w:val="24"/>
                <w:szCs w:val="24"/>
                <w:lang w:eastAsia="ru-RU"/>
              </w:rPr>
              <w:t xml:space="preserve"> государственной</w:t>
            </w:r>
            <w:r w:rsidRPr="00751D0A">
              <w:rPr>
                <w:rFonts w:eastAsia="Times New Roman" w:cs="Times New Roman"/>
                <w:sz w:val="24"/>
                <w:szCs w:val="24"/>
                <w:lang w:eastAsia="ru-RU"/>
              </w:rPr>
              <w:t xml:space="preserve"> поддержки </w:t>
            </w:r>
            <w:r>
              <w:rPr>
                <w:rFonts w:eastAsia="Times New Roman" w:cs="Times New Roman"/>
                <w:sz w:val="24"/>
                <w:szCs w:val="24"/>
                <w:lang w:eastAsia="ru-RU"/>
              </w:rPr>
              <w:t xml:space="preserve">для строительства </w:t>
            </w:r>
            <w:r w:rsidRPr="00751D0A">
              <w:rPr>
                <w:rFonts w:eastAsia="Times New Roman" w:cs="Times New Roman"/>
                <w:sz w:val="24"/>
                <w:szCs w:val="24"/>
                <w:lang w:eastAsia="ru-RU"/>
              </w:rPr>
              <w:t>индустриального парка;</w:t>
            </w:r>
          </w:p>
          <w:p w:rsidR="00353770" w:rsidRDefault="00353770" w:rsidP="00353770">
            <w:pPr>
              <w:pStyle w:val="a3"/>
              <w:numPr>
                <w:ilvl w:val="0"/>
                <w:numId w:val="1"/>
              </w:numPr>
              <w:jc w:val="both"/>
              <w:rPr>
                <w:rFonts w:eastAsia="Times New Roman" w:cs="Times New Roman"/>
                <w:sz w:val="24"/>
                <w:szCs w:val="24"/>
                <w:lang w:eastAsia="ru-RU"/>
              </w:rPr>
            </w:pPr>
            <w:r w:rsidRPr="00751D0A">
              <w:rPr>
                <w:rFonts w:eastAsia="Times New Roman" w:cs="Times New Roman"/>
                <w:sz w:val="24"/>
                <w:szCs w:val="24"/>
                <w:lang w:eastAsia="ru-RU"/>
              </w:rPr>
              <w:t>определение возможных источников финансирования</w:t>
            </w:r>
            <w:r>
              <w:rPr>
                <w:rFonts w:eastAsia="Times New Roman" w:cs="Times New Roman"/>
                <w:sz w:val="24"/>
                <w:szCs w:val="24"/>
                <w:lang w:eastAsia="ru-RU"/>
              </w:rPr>
              <w:t xml:space="preserve"> для строительства </w:t>
            </w:r>
            <w:r w:rsidRPr="00751D0A">
              <w:rPr>
                <w:rFonts w:eastAsia="Times New Roman" w:cs="Times New Roman"/>
                <w:sz w:val="24"/>
                <w:szCs w:val="24"/>
                <w:lang w:eastAsia="ru-RU"/>
              </w:rPr>
              <w:t>индустриального парка.</w:t>
            </w:r>
          </w:p>
          <w:p w:rsidR="00353770" w:rsidRPr="003F34A5"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t>Ключевые слова кейса:</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Государственное и муниципальное</w:t>
            </w:r>
            <w:r w:rsidRPr="003F34A5">
              <w:rPr>
                <w:rFonts w:eastAsia="Times New Roman" w:cs="Times New Roman"/>
                <w:color w:val="2F5496" w:themeColor="accent1" w:themeShade="BF"/>
                <w:sz w:val="24"/>
                <w:szCs w:val="24"/>
                <w:lang w:eastAsia="ru-RU"/>
              </w:rPr>
              <w:t> управление</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Маркетинг</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по кейсу (ФИО, 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10" w:history="1">
              <w:r w:rsidRPr="00077F81">
                <w:rPr>
                  <w:rStyle w:val="a5"/>
                  <w:rFonts w:eastAsia="Times New Roman" w:cs="Times New Roman"/>
                  <w:sz w:val="24"/>
                  <w:szCs w:val="24"/>
                  <w:lang w:val="en-US" w:eastAsia="ru-RU"/>
                </w:rPr>
                <w:t>Ivanov</w:t>
              </w:r>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abc</w:t>
              </w:r>
              <w:proofErr w:type="spellEnd"/>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353770" w:rsidRDefault="00353770" w:rsidP="00353770">
      <w:pPr>
        <w:rPr>
          <w:b/>
          <w:sz w:val="24"/>
          <w:szCs w:val="24"/>
        </w:rPr>
      </w:pPr>
    </w:p>
    <w:p w:rsidR="00353770" w:rsidRDefault="00353770" w:rsidP="00353770">
      <w:pPr>
        <w:rPr>
          <w:b/>
          <w:sz w:val="24"/>
          <w:szCs w:val="24"/>
        </w:rPr>
      </w:pPr>
      <w:r w:rsidRPr="00200F6A">
        <w:rPr>
          <w:b/>
          <w:sz w:val="24"/>
          <w:szCs w:val="24"/>
        </w:rPr>
        <w:t>4.</w:t>
      </w:r>
    </w:p>
    <w:tbl>
      <w:tblPr>
        <w:tblStyle w:val="a4"/>
        <w:tblW w:w="9351" w:type="dxa"/>
        <w:tblLook w:val="04A0" w:firstRow="1" w:lastRow="0" w:firstColumn="1" w:lastColumn="0" w:noHBand="0" w:noVBand="1"/>
      </w:tblPr>
      <w:tblGrid>
        <w:gridCol w:w="2405"/>
        <w:gridCol w:w="6946"/>
      </w:tblGrid>
      <w:tr w:rsidR="00353770" w:rsidRPr="00322D02"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АО «АВС»</w:t>
            </w:r>
          </w:p>
        </w:tc>
      </w:tr>
      <w:tr w:rsidR="00353770" w:rsidRPr="00322D02"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9C6930"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AD7459" w:rsidRDefault="00353770" w:rsidP="00541C8B">
            <w:pPr>
              <w:jc w:val="both"/>
              <w:rPr>
                <w:rFonts w:eastAsia="Times New Roman" w:cs="Times New Roman"/>
                <w:sz w:val="24"/>
                <w:szCs w:val="24"/>
                <w:lang w:eastAsia="ru-RU"/>
              </w:rPr>
            </w:pPr>
            <w:r w:rsidRPr="00AD7459">
              <w:rPr>
                <w:rFonts w:eastAsia="Times New Roman" w:cs="Times New Roman"/>
                <w:sz w:val="24"/>
                <w:szCs w:val="24"/>
                <w:lang w:eastAsia="ru-RU"/>
              </w:rPr>
              <w:t>Деятельность профессиональная, научная и техническая</w:t>
            </w:r>
          </w:p>
        </w:tc>
      </w:tr>
      <w:tr w:rsidR="00353770" w:rsidRPr="008C50AD"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8C50AD" w:rsidRDefault="00353770" w:rsidP="00541C8B">
            <w:pPr>
              <w:jc w:val="both"/>
              <w:rPr>
                <w:rFonts w:eastAsia="Times New Roman" w:cs="Times New Roman"/>
                <w:sz w:val="24"/>
                <w:szCs w:val="24"/>
                <w:lang w:eastAsia="ru-RU"/>
              </w:rPr>
            </w:pPr>
            <w:r w:rsidRPr="008C50AD">
              <w:rPr>
                <w:rFonts w:eastAsia="Times New Roman" w:cs="Times New Roman"/>
                <w:sz w:val="24"/>
                <w:szCs w:val="24"/>
                <w:lang w:eastAsia="ru-RU"/>
              </w:rPr>
              <w:t>Маркетинговые исследования, брендирование новых товаров (работ, услуг)</w:t>
            </w:r>
            <w:r>
              <w:rPr>
                <w:rFonts w:eastAsia="Times New Roman" w:cs="Times New Roman"/>
                <w:sz w:val="24"/>
                <w:szCs w:val="24"/>
                <w:lang w:eastAsia="ru-RU"/>
              </w:rPr>
              <w:t xml:space="preserve"> ООО «ХХХ»</w:t>
            </w:r>
          </w:p>
        </w:tc>
      </w:tr>
      <w:tr w:rsidR="00353770" w:rsidRPr="00322D02"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включая желательный результат работы</w:t>
            </w:r>
            <w:r w:rsidRPr="00322D02">
              <w:rPr>
                <w:b/>
                <w:sz w:val="24"/>
                <w:szCs w:val="24"/>
              </w:rPr>
              <w:t>)</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П</w:t>
            </w:r>
            <w:r w:rsidRPr="008C50AD">
              <w:rPr>
                <w:rFonts w:eastAsia="Times New Roman" w:cs="Times New Roman"/>
                <w:sz w:val="24"/>
                <w:szCs w:val="24"/>
                <w:lang w:eastAsia="ru-RU"/>
              </w:rPr>
              <w:t>родвижение на рынке новых товаров (работ, услуг)</w:t>
            </w:r>
            <w:r>
              <w:rPr>
                <w:rFonts w:eastAsia="Times New Roman" w:cs="Times New Roman"/>
                <w:sz w:val="24"/>
                <w:szCs w:val="24"/>
                <w:lang w:eastAsia="ru-RU"/>
              </w:rPr>
              <w:t xml:space="preserve"> ООО «ХХХ» на рынок </w:t>
            </w:r>
            <w:r w:rsidRPr="008C50AD">
              <w:rPr>
                <w:rFonts w:eastAsia="Times New Roman" w:cs="Times New Roman"/>
                <w:sz w:val="24"/>
                <w:szCs w:val="24"/>
                <w:lang w:eastAsia="ru-RU"/>
              </w:rPr>
              <w:t xml:space="preserve">Российской Федерации в целом и </w:t>
            </w:r>
            <w:r>
              <w:rPr>
                <w:rFonts w:eastAsia="Times New Roman" w:cs="Times New Roman"/>
                <w:sz w:val="24"/>
                <w:szCs w:val="24"/>
                <w:lang w:eastAsia="ru-RU"/>
              </w:rPr>
              <w:t>Московской области</w:t>
            </w:r>
          </w:p>
          <w:p w:rsidR="00353770" w:rsidRPr="00322D02" w:rsidRDefault="00353770" w:rsidP="00541C8B">
            <w:pPr>
              <w:rPr>
                <w:b/>
                <w:sz w:val="24"/>
                <w:szCs w:val="24"/>
              </w:rPr>
            </w:pPr>
          </w:p>
        </w:tc>
      </w:tr>
      <w:tr w:rsidR="00353770" w:rsidRPr="00DC4210" w:rsidTr="00541C8B">
        <w:tc>
          <w:tcPr>
            <w:tcW w:w="2405" w:type="dxa"/>
          </w:tcPr>
          <w:p w:rsidR="00353770" w:rsidRPr="00322D02" w:rsidRDefault="00353770" w:rsidP="00541C8B">
            <w:pPr>
              <w:rPr>
                <w:b/>
                <w:sz w:val="24"/>
                <w:szCs w:val="24"/>
              </w:rPr>
            </w:pPr>
            <w:r w:rsidRPr="00322D02">
              <w:rPr>
                <w:b/>
                <w:sz w:val="24"/>
                <w:szCs w:val="24"/>
              </w:rPr>
              <w:t xml:space="preserve">Дополнительная информация (при </w:t>
            </w:r>
            <w:r w:rsidRPr="00322D02">
              <w:rPr>
                <w:b/>
                <w:sz w:val="24"/>
                <w:szCs w:val="24"/>
              </w:rPr>
              <w:lastRenderedPageBreak/>
              <w:t>необходимости)</w:t>
            </w:r>
            <w:r>
              <w:rPr>
                <w:b/>
                <w:sz w:val="24"/>
                <w:szCs w:val="24"/>
              </w:rPr>
              <w:t>, ключевые слова кейса</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lastRenderedPageBreak/>
              <w:t xml:space="preserve">1) Характеристика конкурентных потребительских качеств </w:t>
            </w:r>
            <w:r w:rsidRPr="008C50AD">
              <w:rPr>
                <w:rFonts w:eastAsia="Times New Roman" w:cs="Times New Roman"/>
                <w:sz w:val="24"/>
                <w:szCs w:val="24"/>
                <w:lang w:eastAsia="ru-RU"/>
              </w:rPr>
              <w:t>новых товаров (услуг, работ)</w:t>
            </w:r>
            <w:r>
              <w:rPr>
                <w:rFonts w:eastAsia="Times New Roman" w:cs="Times New Roman"/>
                <w:sz w:val="24"/>
                <w:szCs w:val="24"/>
                <w:lang w:eastAsia="ru-RU"/>
              </w:rPr>
              <w:t xml:space="preserve"> ООО «ХХХ»:</w:t>
            </w:r>
          </w:p>
          <w:p w:rsidR="00353770" w:rsidRDefault="00353770" w:rsidP="00353770">
            <w:pPr>
              <w:pStyle w:val="a3"/>
              <w:numPr>
                <w:ilvl w:val="0"/>
                <w:numId w:val="2"/>
              </w:numPr>
              <w:jc w:val="both"/>
              <w:rPr>
                <w:rFonts w:eastAsia="Times New Roman" w:cs="Times New Roman"/>
                <w:sz w:val="24"/>
                <w:szCs w:val="24"/>
                <w:lang w:eastAsia="ru-RU"/>
              </w:rPr>
            </w:pPr>
            <w:r>
              <w:rPr>
                <w:rFonts w:eastAsia="Times New Roman" w:cs="Times New Roman"/>
                <w:sz w:val="24"/>
                <w:szCs w:val="24"/>
                <w:lang w:eastAsia="ru-RU"/>
              </w:rPr>
              <w:lastRenderedPageBreak/>
              <w:t>- / -</w:t>
            </w:r>
          </w:p>
          <w:p w:rsidR="00353770" w:rsidRDefault="00353770" w:rsidP="00353770">
            <w:pPr>
              <w:pStyle w:val="a3"/>
              <w:numPr>
                <w:ilvl w:val="0"/>
                <w:numId w:val="2"/>
              </w:numPr>
              <w:jc w:val="both"/>
              <w:rPr>
                <w:rFonts w:eastAsia="Times New Roman" w:cs="Times New Roman"/>
                <w:sz w:val="24"/>
                <w:szCs w:val="24"/>
                <w:lang w:eastAsia="ru-RU"/>
              </w:rPr>
            </w:pPr>
            <w:r>
              <w:rPr>
                <w:rFonts w:eastAsia="Times New Roman" w:cs="Times New Roman"/>
                <w:sz w:val="24"/>
                <w:szCs w:val="24"/>
                <w:lang w:eastAsia="ru-RU"/>
              </w:rPr>
              <w:t>- / -</w:t>
            </w:r>
          </w:p>
          <w:p w:rsidR="00353770" w:rsidRPr="00DC4210" w:rsidRDefault="00353770" w:rsidP="00353770">
            <w:pPr>
              <w:pStyle w:val="a3"/>
              <w:numPr>
                <w:ilvl w:val="0"/>
                <w:numId w:val="2"/>
              </w:numPr>
              <w:jc w:val="both"/>
              <w:rPr>
                <w:rFonts w:eastAsia="Times New Roman" w:cs="Times New Roman"/>
                <w:sz w:val="24"/>
                <w:szCs w:val="24"/>
                <w:lang w:eastAsia="ru-RU"/>
              </w:rPr>
            </w:pPr>
            <w:r>
              <w:rPr>
                <w:rFonts w:eastAsia="Times New Roman" w:cs="Times New Roman"/>
                <w:sz w:val="24"/>
                <w:szCs w:val="24"/>
                <w:lang w:eastAsia="ru-RU"/>
              </w:rPr>
              <w:t>- / -</w:t>
            </w:r>
          </w:p>
          <w:p w:rsidR="00353770" w:rsidRPr="008C50AD" w:rsidRDefault="00353770" w:rsidP="00541C8B">
            <w:pPr>
              <w:jc w:val="both"/>
              <w:rPr>
                <w:rFonts w:eastAsia="Times New Roman" w:cs="Times New Roman"/>
                <w:sz w:val="24"/>
                <w:szCs w:val="24"/>
                <w:lang w:eastAsia="ru-RU"/>
              </w:rPr>
            </w:pPr>
            <w:r>
              <w:rPr>
                <w:rFonts w:eastAsia="Times New Roman" w:cs="Times New Roman"/>
                <w:sz w:val="24"/>
                <w:szCs w:val="24"/>
                <w:lang w:eastAsia="ru-RU"/>
              </w:rPr>
              <w:t xml:space="preserve">2) </w:t>
            </w:r>
            <w:r w:rsidRPr="008C50AD">
              <w:rPr>
                <w:rFonts w:eastAsia="Times New Roman" w:cs="Times New Roman"/>
                <w:sz w:val="24"/>
                <w:szCs w:val="24"/>
                <w:lang w:eastAsia="ru-RU"/>
              </w:rPr>
              <w:t>Анализ рынков товаров и услуг</w:t>
            </w:r>
            <w:r>
              <w:rPr>
                <w:rFonts w:eastAsia="Times New Roman" w:cs="Times New Roman"/>
                <w:sz w:val="24"/>
                <w:szCs w:val="24"/>
                <w:lang w:eastAsia="ru-RU"/>
              </w:rPr>
              <w:t xml:space="preserve"> Московской области и</w:t>
            </w:r>
            <w:r w:rsidRPr="008C50AD">
              <w:rPr>
                <w:rFonts w:eastAsia="Times New Roman" w:cs="Times New Roman"/>
                <w:sz w:val="24"/>
                <w:szCs w:val="24"/>
                <w:lang w:eastAsia="ru-RU"/>
              </w:rPr>
              <w:t xml:space="preserve"> Российской Федерации в целом в</w:t>
            </w:r>
            <w:r>
              <w:rPr>
                <w:rFonts w:eastAsia="Times New Roman" w:cs="Times New Roman"/>
                <w:sz w:val="24"/>
                <w:szCs w:val="24"/>
                <w:lang w:eastAsia="ru-RU"/>
              </w:rPr>
              <w:t xml:space="preserve"> </w:t>
            </w:r>
            <w:r w:rsidRPr="008C50AD">
              <w:rPr>
                <w:rFonts w:eastAsia="Times New Roman" w:cs="Times New Roman"/>
                <w:sz w:val="24"/>
                <w:szCs w:val="24"/>
                <w:lang w:eastAsia="ru-RU"/>
              </w:rPr>
              <w:t xml:space="preserve">соответствии с потребностью </w:t>
            </w:r>
            <w:r>
              <w:rPr>
                <w:rFonts w:eastAsia="Times New Roman" w:cs="Times New Roman"/>
                <w:sz w:val="24"/>
                <w:szCs w:val="24"/>
                <w:lang w:eastAsia="ru-RU"/>
              </w:rPr>
              <w:t>ООО «ХХХ»</w:t>
            </w:r>
            <w:r w:rsidRPr="008C50AD">
              <w:rPr>
                <w:rFonts w:eastAsia="Times New Roman" w:cs="Times New Roman"/>
                <w:sz w:val="24"/>
                <w:szCs w:val="24"/>
                <w:lang w:eastAsia="ru-RU"/>
              </w:rPr>
              <w:t>:</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тенденции и перспективы развития рынка;</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перечень и характеристика основных операторов рынка (производителей и покупателей);</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объем рынка и доли основных игроков;</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уровень концентрации товарного рынка;</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состояние конкурентной среды на рынке;</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ценовой мониторинг рынка;</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барьеры входа на рынок;</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сегментация потребителей;</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предпочтения потребителей, уровень удовлетворенности их спроса.</w:t>
            </w:r>
          </w:p>
          <w:p w:rsidR="00353770" w:rsidRPr="008C50AD" w:rsidRDefault="00353770" w:rsidP="00541C8B">
            <w:pPr>
              <w:jc w:val="both"/>
              <w:rPr>
                <w:rFonts w:eastAsia="Times New Roman" w:cs="Times New Roman"/>
                <w:sz w:val="24"/>
                <w:szCs w:val="24"/>
                <w:lang w:eastAsia="ru-RU"/>
              </w:rPr>
            </w:pPr>
            <w:r>
              <w:rPr>
                <w:rFonts w:eastAsia="Times New Roman" w:cs="Times New Roman"/>
                <w:sz w:val="24"/>
                <w:szCs w:val="24"/>
                <w:lang w:eastAsia="ru-RU"/>
              </w:rPr>
              <w:t xml:space="preserve">2) Предложения </w:t>
            </w:r>
            <w:r w:rsidRPr="008C50AD">
              <w:rPr>
                <w:rFonts w:eastAsia="Times New Roman" w:cs="Times New Roman"/>
                <w:sz w:val="24"/>
                <w:szCs w:val="24"/>
                <w:lang w:eastAsia="ru-RU"/>
              </w:rPr>
              <w:t>по позиционированию и продвижению новых товаров (услуг, работ)</w:t>
            </w:r>
            <w:r>
              <w:rPr>
                <w:rFonts w:eastAsia="Times New Roman" w:cs="Times New Roman"/>
                <w:sz w:val="24"/>
                <w:szCs w:val="24"/>
                <w:lang w:eastAsia="ru-RU"/>
              </w:rPr>
              <w:t>, включая</w:t>
            </w:r>
            <w:r w:rsidRPr="008C50AD">
              <w:rPr>
                <w:rFonts w:eastAsia="Times New Roman" w:cs="Times New Roman"/>
                <w:sz w:val="24"/>
                <w:szCs w:val="24"/>
                <w:lang w:eastAsia="ru-RU"/>
              </w:rPr>
              <w:t>:</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определение целевой аудитории для продукта;</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определение текущей позиции производителя на рынке;</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определение конкурентоспособности производителя на рынке;</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анализ рекламной и PR- активности производителя и его конкурентов;</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разработка рекомендаций по позиционированию и продвижению продукции;</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разработка плана маркетинговых и рекламных мероприятий по продвижению</w:t>
            </w:r>
          </w:p>
          <w:p w:rsidR="00353770" w:rsidRPr="008C50AD"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товара на существующий и новые рынки.</w:t>
            </w:r>
          </w:p>
          <w:p w:rsidR="00353770" w:rsidRPr="008C50AD" w:rsidRDefault="00353770" w:rsidP="00541C8B">
            <w:pPr>
              <w:jc w:val="both"/>
              <w:rPr>
                <w:rFonts w:eastAsia="Times New Roman" w:cs="Times New Roman"/>
                <w:sz w:val="24"/>
                <w:szCs w:val="24"/>
                <w:lang w:eastAsia="ru-RU"/>
              </w:rPr>
            </w:pPr>
            <w:r>
              <w:rPr>
                <w:rFonts w:eastAsia="Times New Roman" w:cs="Times New Roman"/>
                <w:sz w:val="24"/>
                <w:szCs w:val="24"/>
                <w:lang w:eastAsia="ru-RU"/>
              </w:rPr>
              <w:t>3) Предложения</w:t>
            </w:r>
            <w:r w:rsidRPr="008C50AD">
              <w:rPr>
                <w:rFonts w:eastAsia="Times New Roman" w:cs="Times New Roman"/>
                <w:sz w:val="24"/>
                <w:szCs w:val="24"/>
                <w:lang w:eastAsia="ru-RU"/>
              </w:rPr>
              <w:t xml:space="preserve"> по брендированию</w:t>
            </w:r>
            <w:r>
              <w:rPr>
                <w:rFonts w:eastAsia="Times New Roman" w:cs="Times New Roman"/>
                <w:sz w:val="24"/>
                <w:szCs w:val="24"/>
                <w:lang w:eastAsia="ru-RU"/>
              </w:rPr>
              <w:t xml:space="preserve"> </w:t>
            </w:r>
            <w:r w:rsidRPr="008C50AD">
              <w:rPr>
                <w:rFonts w:eastAsia="Times New Roman" w:cs="Times New Roman"/>
                <w:sz w:val="24"/>
                <w:szCs w:val="24"/>
                <w:lang w:eastAsia="ru-RU"/>
              </w:rPr>
              <w:t>новых товаров (работ, услуг)</w:t>
            </w:r>
            <w:r>
              <w:rPr>
                <w:rFonts w:eastAsia="Times New Roman" w:cs="Times New Roman"/>
                <w:sz w:val="24"/>
                <w:szCs w:val="24"/>
                <w:lang w:eastAsia="ru-RU"/>
              </w:rPr>
              <w:t xml:space="preserve"> ООО «ХХХ»</w:t>
            </w:r>
            <w:r w:rsidRPr="008C50AD">
              <w:rPr>
                <w:rFonts w:eastAsia="Times New Roman" w:cs="Times New Roman"/>
                <w:sz w:val="24"/>
                <w:szCs w:val="24"/>
                <w:lang w:eastAsia="ru-RU"/>
              </w:rPr>
              <w:t>:</w:t>
            </w:r>
          </w:p>
          <w:p w:rsidR="00353770" w:rsidRPr="008C50AD" w:rsidRDefault="00353770" w:rsidP="00353770">
            <w:pPr>
              <w:pStyle w:val="a3"/>
              <w:numPr>
                <w:ilvl w:val="0"/>
                <w:numId w:val="1"/>
              </w:numPr>
              <w:jc w:val="both"/>
              <w:rPr>
                <w:rFonts w:eastAsia="Times New Roman" w:cs="Times New Roman"/>
                <w:sz w:val="24"/>
                <w:szCs w:val="24"/>
                <w:lang w:eastAsia="ru-RU"/>
              </w:rPr>
            </w:pPr>
            <w:r>
              <w:rPr>
                <w:rFonts w:eastAsia="Times New Roman" w:cs="Times New Roman"/>
                <w:sz w:val="24"/>
                <w:szCs w:val="24"/>
                <w:lang w:eastAsia="ru-RU"/>
              </w:rPr>
              <w:t>варианты</w:t>
            </w:r>
            <w:r w:rsidRPr="008C50AD">
              <w:rPr>
                <w:rFonts w:eastAsia="Times New Roman" w:cs="Times New Roman"/>
                <w:sz w:val="24"/>
                <w:szCs w:val="24"/>
                <w:lang w:eastAsia="ru-RU"/>
              </w:rPr>
              <w:t xml:space="preserve"> названия для нового предприятия/продукта/бренда;</w:t>
            </w:r>
          </w:p>
          <w:p w:rsidR="00353770" w:rsidRPr="008C50AD" w:rsidRDefault="00353770" w:rsidP="00353770">
            <w:pPr>
              <w:pStyle w:val="a3"/>
              <w:numPr>
                <w:ilvl w:val="0"/>
                <w:numId w:val="1"/>
              </w:numPr>
              <w:jc w:val="both"/>
              <w:rPr>
                <w:rFonts w:eastAsia="Times New Roman" w:cs="Times New Roman"/>
                <w:sz w:val="24"/>
                <w:szCs w:val="24"/>
                <w:lang w:eastAsia="ru-RU"/>
              </w:rPr>
            </w:pPr>
            <w:r>
              <w:rPr>
                <w:rFonts w:eastAsia="Times New Roman" w:cs="Times New Roman"/>
                <w:sz w:val="24"/>
                <w:szCs w:val="24"/>
                <w:lang w:eastAsia="ru-RU"/>
              </w:rPr>
              <w:t>предложения по</w:t>
            </w:r>
            <w:r w:rsidRPr="008C50AD">
              <w:rPr>
                <w:rFonts w:eastAsia="Times New Roman" w:cs="Times New Roman"/>
                <w:sz w:val="24"/>
                <w:szCs w:val="24"/>
                <w:lang w:eastAsia="ru-RU"/>
              </w:rPr>
              <w:t xml:space="preserve"> структур</w:t>
            </w:r>
            <w:r>
              <w:rPr>
                <w:rFonts w:eastAsia="Times New Roman" w:cs="Times New Roman"/>
                <w:sz w:val="24"/>
                <w:szCs w:val="24"/>
                <w:lang w:eastAsia="ru-RU"/>
              </w:rPr>
              <w:t>е</w:t>
            </w:r>
            <w:r w:rsidRPr="008C50AD">
              <w:rPr>
                <w:rFonts w:eastAsia="Times New Roman" w:cs="Times New Roman"/>
                <w:sz w:val="24"/>
                <w:szCs w:val="24"/>
                <w:lang w:eastAsia="ru-RU"/>
              </w:rPr>
              <w:t xml:space="preserve"> бренда, </w:t>
            </w:r>
            <w:r>
              <w:rPr>
                <w:rFonts w:eastAsia="Times New Roman" w:cs="Times New Roman"/>
                <w:sz w:val="24"/>
                <w:szCs w:val="24"/>
                <w:lang w:eastAsia="ru-RU"/>
              </w:rPr>
              <w:t>включая</w:t>
            </w:r>
            <w:r w:rsidRPr="008C50AD">
              <w:rPr>
                <w:rFonts w:eastAsia="Times New Roman" w:cs="Times New Roman"/>
                <w:sz w:val="24"/>
                <w:szCs w:val="24"/>
                <w:lang w:eastAsia="ru-RU"/>
              </w:rPr>
              <w:t>: определение ядра бренда (</w:t>
            </w:r>
            <w:r>
              <w:rPr>
                <w:rFonts w:eastAsia="Times New Roman" w:cs="Times New Roman"/>
                <w:sz w:val="24"/>
                <w:szCs w:val="24"/>
                <w:lang w:eastAsia="ru-RU"/>
              </w:rPr>
              <w:t xml:space="preserve">предложение варианта </w:t>
            </w:r>
            <w:r w:rsidRPr="008C50AD">
              <w:rPr>
                <w:rFonts w:eastAsia="Times New Roman" w:cs="Times New Roman"/>
                <w:sz w:val="24"/>
                <w:szCs w:val="24"/>
                <w:lang w:eastAsia="ru-RU"/>
              </w:rPr>
              <w:t>слогана, рекламных текстовок и т.д.); определение индивидуальности бренда;</w:t>
            </w:r>
            <w:r>
              <w:rPr>
                <w:rFonts w:eastAsia="Times New Roman" w:cs="Times New Roman"/>
                <w:sz w:val="24"/>
                <w:szCs w:val="24"/>
                <w:lang w:eastAsia="ru-RU"/>
              </w:rPr>
              <w:t xml:space="preserve"> </w:t>
            </w:r>
            <w:r w:rsidRPr="008C50AD">
              <w:rPr>
                <w:rFonts w:eastAsia="Times New Roman" w:cs="Times New Roman"/>
                <w:sz w:val="24"/>
                <w:szCs w:val="24"/>
                <w:lang w:eastAsia="ru-RU"/>
              </w:rPr>
              <w:t>определение ценности бренда, которую он нес</w:t>
            </w:r>
            <w:r>
              <w:rPr>
                <w:rFonts w:eastAsia="Times New Roman" w:cs="Times New Roman"/>
                <w:sz w:val="24"/>
                <w:szCs w:val="24"/>
                <w:lang w:eastAsia="ru-RU"/>
              </w:rPr>
              <w:t>е</w:t>
            </w:r>
            <w:r w:rsidRPr="008C50AD">
              <w:rPr>
                <w:rFonts w:eastAsia="Times New Roman" w:cs="Times New Roman"/>
                <w:sz w:val="24"/>
                <w:szCs w:val="24"/>
                <w:lang w:eastAsia="ru-RU"/>
              </w:rPr>
              <w:t>т потребителям (определение</w:t>
            </w:r>
          </w:p>
          <w:p w:rsidR="00353770" w:rsidRDefault="00353770" w:rsidP="00353770">
            <w:pPr>
              <w:pStyle w:val="a3"/>
              <w:numPr>
                <w:ilvl w:val="0"/>
                <w:numId w:val="1"/>
              </w:numPr>
              <w:jc w:val="both"/>
              <w:rPr>
                <w:rFonts w:eastAsia="Times New Roman" w:cs="Times New Roman"/>
                <w:sz w:val="24"/>
                <w:szCs w:val="24"/>
                <w:lang w:eastAsia="ru-RU"/>
              </w:rPr>
            </w:pPr>
            <w:r w:rsidRPr="008C50AD">
              <w:rPr>
                <w:rFonts w:eastAsia="Times New Roman" w:cs="Times New Roman"/>
                <w:sz w:val="24"/>
                <w:szCs w:val="24"/>
                <w:lang w:eastAsia="ru-RU"/>
              </w:rPr>
              <w:t>модели построения бренда); определение преимуществ и выгод, которые нес</w:t>
            </w:r>
            <w:r>
              <w:rPr>
                <w:rFonts w:eastAsia="Times New Roman" w:cs="Times New Roman"/>
                <w:sz w:val="24"/>
                <w:szCs w:val="24"/>
                <w:lang w:eastAsia="ru-RU"/>
              </w:rPr>
              <w:t>е</w:t>
            </w:r>
            <w:r w:rsidRPr="008C50AD">
              <w:rPr>
                <w:rFonts w:eastAsia="Times New Roman" w:cs="Times New Roman"/>
                <w:sz w:val="24"/>
                <w:szCs w:val="24"/>
                <w:lang w:eastAsia="ru-RU"/>
              </w:rPr>
              <w:t>т</w:t>
            </w:r>
            <w:r>
              <w:rPr>
                <w:rFonts w:eastAsia="Times New Roman" w:cs="Times New Roman"/>
                <w:sz w:val="24"/>
                <w:szCs w:val="24"/>
                <w:lang w:eastAsia="ru-RU"/>
              </w:rPr>
              <w:t xml:space="preserve"> </w:t>
            </w:r>
            <w:r w:rsidRPr="008C50AD">
              <w:rPr>
                <w:rFonts w:eastAsia="Times New Roman" w:cs="Times New Roman"/>
                <w:sz w:val="24"/>
                <w:szCs w:val="24"/>
                <w:lang w:eastAsia="ru-RU"/>
              </w:rPr>
              <w:t>бренд потребителю; определение основных характеристик бренда;</w:t>
            </w:r>
          </w:p>
          <w:p w:rsidR="00353770" w:rsidRPr="003F34A5"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t>Ключевые слова кейса:</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Маркетинг,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Исследования рынка,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Реклама</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lastRenderedPageBreak/>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 xml:space="preserve">по кейсу (ФИО, </w:t>
            </w:r>
            <w:r>
              <w:rPr>
                <w:b/>
                <w:sz w:val="24"/>
                <w:szCs w:val="24"/>
              </w:rPr>
              <w:lastRenderedPageBreak/>
              <w:t>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lastRenderedPageBreak/>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11" w:history="1">
              <w:r w:rsidRPr="00077F81">
                <w:rPr>
                  <w:rStyle w:val="a5"/>
                  <w:rFonts w:eastAsia="Times New Roman" w:cs="Times New Roman"/>
                  <w:sz w:val="24"/>
                  <w:szCs w:val="24"/>
                  <w:lang w:val="en-US" w:eastAsia="ru-RU"/>
                </w:rPr>
                <w:t>Ivanov</w:t>
              </w:r>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abc</w:t>
              </w:r>
              <w:proofErr w:type="spellEnd"/>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353770" w:rsidRDefault="00353770" w:rsidP="00353770">
      <w:pPr>
        <w:rPr>
          <w:b/>
          <w:sz w:val="24"/>
          <w:szCs w:val="24"/>
        </w:rPr>
      </w:pPr>
    </w:p>
    <w:p w:rsidR="00353770" w:rsidRDefault="00353770" w:rsidP="00353770">
      <w:pPr>
        <w:rPr>
          <w:b/>
          <w:sz w:val="24"/>
          <w:szCs w:val="24"/>
        </w:rPr>
      </w:pPr>
      <w:r>
        <w:rPr>
          <w:b/>
          <w:sz w:val="24"/>
          <w:szCs w:val="24"/>
        </w:rPr>
        <w:t>5</w:t>
      </w:r>
      <w:r w:rsidRPr="00EE6696">
        <w:rPr>
          <w:b/>
          <w:sz w:val="24"/>
          <w:szCs w:val="24"/>
        </w:rPr>
        <w:t>.</w:t>
      </w:r>
    </w:p>
    <w:tbl>
      <w:tblPr>
        <w:tblStyle w:val="a4"/>
        <w:tblW w:w="9351" w:type="dxa"/>
        <w:tblLook w:val="04A0" w:firstRow="1" w:lastRow="0" w:firstColumn="1" w:lastColumn="0" w:noHBand="0" w:noVBand="1"/>
      </w:tblPr>
      <w:tblGrid>
        <w:gridCol w:w="2405"/>
        <w:gridCol w:w="6946"/>
      </w:tblGrid>
      <w:tr w:rsidR="00353770" w:rsidRPr="00322D02"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АО «АВС»</w:t>
            </w:r>
          </w:p>
        </w:tc>
      </w:tr>
      <w:tr w:rsidR="00353770" w:rsidRPr="00322D02"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322D02"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AD7459" w:rsidRDefault="00353770" w:rsidP="00541C8B">
            <w:pPr>
              <w:jc w:val="both"/>
              <w:rPr>
                <w:rFonts w:eastAsia="Times New Roman" w:cs="Times New Roman"/>
                <w:sz w:val="24"/>
                <w:szCs w:val="24"/>
                <w:lang w:eastAsia="ru-RU"/>
              </w:rPr>
            </w:pPr>
            <w:r w:rsidRPr="00AD7459">
              <w:rPr>
                <w:rFonts w:eastAsia="Times New Roman" w:cs="Times New Roman"/>
                <w:sz w:val="24"/>
                <w:szCs w:val="24"/>
                <w:lang w:eastAsia="ru-RU"/>
              </w:rPr>
              <w:t>Деятельность профессиональная научная и техническая прочая</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0F5E31"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Разработка методики применения статистического приемочного контроля в термическом и литейном производстве</w:t>
            </w:r>
          </w:p>
        </w:tc>
      </w:tr>
      <w:tr w:rsidR="00353770" w:rsidRPr="004004DD"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включая желательный результат работы</w:t>
            </w:r>
            <w:r w:rsidRPr="00322D02">
              <w:rPr>
                <w:b/>
                <w:sz w:val="24"/>
                <w:szCs w:val="24"/>
              </w:rPr>
              <w:t>)</w:t>
            </w:r>
          </w:p>
        </w:tc>
        <w:tc>
          <w:tcPr>
            <w:tcW w:w="6946" w:type="dxa"/>
          </w:tcPr>
          <w:p w:rsidR="00353770" w:rsidRPr="00F51A1A"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Применение сплошного контроля качества является экономически неэффективным. Поэтому предприятие заинтересовано в применении выборочного контроля для осуществления измерений, испытаний и контроля качества выпускаемой продукции.</w:t>
            </w:r>
          </w:p>
          <w:p w:rsidR="00353770" w:rsidRPr="00F51A1A"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Обоснование объемов выборок можно осуществлять на основе ретроспективных данных, экспертного мнения специалистов предприятия или с применением статистически обоснованных математических методов.</w:t>
            </w:r>
          </w:p>
          <w:p w:rsidR="00353770" w:rsidRPr="00F51A1A"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В настоящее время разработаны и применяются национальные стандарты (ГОСТ Р), устанавливающие методы статистического приемочного контроля качества по количественному или альтернативному признаку.</w:t>
            </w:r>
          </w:p>
          <w:p w:rsidR="00353770" w:rsidRPr="00F51A1A"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Проблема заключается в том, что для контроля качества процессов и продукции термического и литейного производства, статистические методы применяются редко. Объемы выборок зачастую являются необоснованными статистически. Не все статистические методы применимы для данных процессов.</w:t>
            </w:r>
          </w:p>
          <w:p w:rsidR="00353770" w:rsidRPr="00F51A1A"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Р</w:t>
            </w:r>
            <w:r>
              <w:rPr>
                <w:rFonts w:eastAsia="Times New Roman" w:cs="Times New Roman"/>
                <w:sz w:val="24"/>
                <w:szCs w:val="24"/>
                <w:lang w:eastAsia="ru-RU"/>
              </w:rPr>
              <w:t>езультатом работы является р</w:t>
            </w:r>
            <w:r w:rsidRPr="00F51A1A">
              <w:rPr>
                <w:rFonts w:eastAsia="Times New Roman" w:cs="Times New Roman"/>
                <w:sz w:val="24"/>
                <w:szCs w:val="24"/>
                <w:lang w:eastAsia="ru-RU"/>
              </w:rPr>
              <w:t>азработан</w:t>
            </w:r>
            <w:r>
              <w:rPr>
                <w:rFonts w:eastAsia="Times New Roman" w:cs="Times New Roman"/>
                <w:sz w:val="24"/>
                <w:szCs w:val="24"/>
                <w:lang w:eastAsia="ru-RU"/>
              </w:rPr>
              <w:t>н</w:t>
            </w:r>
            <w:r w:rsidRPr="00F51A1A">
              <w:rPr>
                <w:rFonts w:eastAsia="Times New Roman" w:cs="Times New Roman"/>
                <w:sz w:val="24"/>
                <w:szCs w:val="24"/>
                <w:lang w:eastAsia="ru-RU"/>
              </w:rPr>
              <w:t>а</w:t>
            </w:r>
            <w:r>
              <w:rPr>
                <w:rFonts w:eastAsia="Times New Roman" w:cs="Times New Roman"/>
                <w:sz w:val="24"/>
                <w:szCs w:val="24"/>
                <w:lang w:eastAsia="ru-RU"/>
              </w:rPr>
              <w:t>я</w:t>
            </w:r>
            <w:r w:rsidRPr="00F51A1A">
              <w:rPr>
                <w:rFonts w:eastAsia="Times New Roman" w:cs="Times New Roman"/>
                <w:sz w:val="24"/>
                <w:szCs w:val="24"/>
                <w:lang w:eastAsia="ru-RU"/>
              </w:rPr>
              <w:t xml:space="preserve"> методика применения статистического приемочного контроля в термическом и литейном производстве применительно к выбранному изделию.</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t>Дополнительная информация (при необходимости)</w:t>
            </w:r>
            <w:r>
              <w:rPr>
                <w:b/>
                <w:sz w:val="24"/>
                <w:szCs w:val="24"/>
              </w:rPr>
              <w:t>, ключевые слова кейса</w:t>
            </w:r>
          </w:p>
        </w:tc>
        <w:tc>
          <w:tcPr>
            <w:tcW w:w="6946" w:type="dxa"/>
          </w:tcPr>
          <w:p w:rsidR="00353770" w:rsidRPr="00F51A1A"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Необходимо при выполнении проекта:</w:t>
            </w:r>
          </w:p>
          <w:p w:rsidR="00353770" w:rsidRPr="00F51A1A" w:rsidRDefault="00353770" w:rsidP="00353770">
            <w:pPr>
              <w:pStyle w:val="a3"/>
              <w:numPr>
                <w:ilvl w:val="0"/>
                <w:numId w:val="1"/>
              </w:numPr>
              <w:jc w:val="both"/>
              <w:rPr>
                <w:rFonts w:eastAsia="Times New Roman" w:cs="Times New Roman"/>
                <w:sz w:val="24"/>
                <w:szCs w:val="24"/>
                <w:lang w:eastAsia="ru-RU"/>
              </w:rPr>
            </w:pPr>
            <w:r w:rsidRPr="00F51A1A">
              <w:rPr>
                <w:rFonts w:eastAsia="Times New Roman" w:cs="Times New Roman"/>
                <w:sz w:val="24"/>
                <w:szCs w:val="24"/>
                <w:lang w:eastAsia="ru-RU"/>
              </w:rPr>
              <w:t>Ознакомиться с технологическими процессами термического и литейного производств, установить особенности применения статистических методов для данного типа процессов.</w:t>
            </w:r>
          </w:p>
          <w:p w:rsidR="00353770" w:rsidRPr="00F51A1A" w:rsidRDefault="00353770" w:rsidP="00353770">
            <w:pPr>
              <w:pStyle w:val="a3"/>
              <w:numPr>
                <w:ilvl w:val="0"/>
                <w:numId w:val="1"/>
              </w:numPr>
              <w:jc w:val="both"/>
              <w:rPr>
                <w:rFonts w:eastAsia="Times New Roman" w:cs="Times New Roman"/>
                <w:sz w:val="24"/>
                <w:szCs w:val="24"/>
                <w:lang w:eastAsia="ru-RU"/>
              </w:rPr>
            </w:pPr>
            <w:r w:rsidRPr="00F51A1A">
              <w:rPr>
                <w:rFonts w:eastAsia="Times New Roman" w:cs="Times New Roman"/>
                <w:sz w:val="24"/>
                <w:szCs w:val="24"/>
                <w:lang w:eastAsia="ru-RU"/>
              </w:rPr>
              <w:t>Осуществить выбор изделия, а также описать контролируемые параметры качества данного изделия в литейном и термическом производстве.</w:t>
            </w:r>
          </w:p>
          <w:p w:rsidR="00353770" w:rsidRPr="00F51A1A" w:rsidRDefault="00353770" w:rsidP="00353770">
            <w:pPr>
              <w:pStyle w:val="a3"/>
              <w:numPr>
                <w:ilvl w:val="0"/>
                <w:numId w:val="1"/>
              </w:numPr>
              <w:jc w:val="both"/>
              <w:rPr>
                <w:rFonts w:eastAsia="Times New Roman" w:cs="Times New Roman"/>
                <w:sz w:val="24"/>
                <w:szCs w:val="24"/>
                <w:lang w:eastAsia="ru-RU"/>
              </w:rPr>
            </w:pPr>
            <w:r w:rsidRPr="00F51A1A">
              <w:rPr>
                <w:rFonts w:eastAsia="Times New Roman" w:cs="Times New Roman"/>
                <w:sz w:val="24"/>
                <w:szCs w:val="24"/>
                <w:lang w:eastAsia="ru-RU"/>
              </w:rPr>
              <w:t>Обосновать выбор применяемых методов статистического приемочного контроля.</w:t>
            </w:r>
          </w:p>
          <w:p w:rsidR="00353770" w:rsidRDefault="00353770" w:rsidP="00353770">
            <w:pPr>
              <w:pStyle w:val="a3"/>
              <w:numPr>
                <w:ilvl w:val="0"/>
                <w:numId w:val="1"/>
              </w:numPr>
              <w:jc w:val="both"/>
              <w:rPr>
                <w:rFonts w:eastAsia="Times New Roman" w:cs="Times New Roman"/>
                <w:sz w:val="24"/>
                <w:szCs w:val="24"/>
                <w:lang w:eastAsia="ru-RU"/>
              </w:rPr>
            </w:pPr>
            <w:r w:rsidRPr="00F51A1A">
              <w:rPr>
                <w:rFonts w:eastAsia="Times New Roman" w:cs="Times New Roman"/>
                <w:sz w:val="24"/>
                <w:szCs w:val="24"/>
                <w:lang w:eastAsia="ru-RU"/>
              </w:rPr>
              <w:t>Разработать методику применения статистического приемочного контроля в термическом и литейном производстве.</w:t>
            </w:r>
          </w:p>
          <w:p w:rsidR="00353770" w:rsidRPr="003F34A5"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lastRenderedPageBreak/>
              <w:t>Ключевые слова кейса:</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Экономика,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Статистика, </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lastRenderedPageBreak/>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по кейсу (ФИО, 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12" w:history="1">
              <w:r w:rsidRPr="00077F81">
                <w:rPr>
                  <w:rStyle w:val="a5"/>
                  <w:rFonts w:eastAsia="Times New Roman" w:cs="Times New Roman"/>
                  <w:sz w:val="24"/>
                  <w:szCs w:val="24"/>
                  <w:lang w:val="en-US" w:eastAsia="ru-RU"/>
                </w:rPr>
                <w:t>Ivanov</w:t>
              </w:r>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abc</w:t>
              </w:r>
              <w:proofErr w:type="spellEnd"/>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353770" w:rsidRDefault="00353770" w:rsidP="00353770">
      <w:pPr>
        <w:rPr>
          <w:b/>
          <w:color w:val="FF0000"/>
          <w:sz w:val="24"/>
          <w:szCs w:val="24"/>
        </w:rPr>
      </w:pPr>
    </w:p>
    <w:p w:rsidR="00353770" w:rsidRDefault="00353770" w:rsidP="00353770">
      <w:pPr>
        <w:rPr>
          <w:b/>
          <w:sz w:val="24"/>
          <w:szCs w:val="24"/>
        </w:rPr>
      </w:pPr>
      <w:r>
        <w:rPr>
          <w:b/>
          <w:sz w:val="24"/>
          <w:szCs w:val="24"/>
        </w:rPr>
        <w:t>6</w:t>
      </w:r>
      <w:r w:rsidRPr="00F51A1A">
        <w:rPr>
          <w:b/>
          <w:sz w:val="24"/>
          <w:szCs w:val="24"/>
        </w:rPr>
        <w:t>.</w:t>
      </w:r>
    </w:p>
    <w:tbl>
      <w:tblPr>
        <w:tblStyle w:val="a4"/>
        <w:tblW w:w="9351" w:type="dxa"/>
        <w:tblLook w:val="04A0" w:firstRow="1" w:lastRow="0" w:firstColumn="1" w:lastColumn="0" w:noHBand="0" w:noVBand="1"/>
      </w:tblPr>
      <w:tblGrid>
        <w:gridCol w:w="2405"/>
        <w:gridCol w:w="6946"/>
      </w:tblGrid>
      <w:tr w:rsidR="00353770" w:rsidRPr="00322D02"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АО «АВС»</w:t>
            </w:r>
          </w:p>
        </w:tc>
      </w:tr>
      <w:tr w:rsidR="00353770" w:rsidRPr="00322D02"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322D02"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AD7459" w:rsidRDefault="00353770" w:rsidP="00541C8B">
            <w:pPr>
              <w:jc w:val="both"/>
              <w:rPr>
                <w:rFonts w:eastAsia="Times New Roman" w:cs="Times New Roman"/>
                <w:sz w:val="24"/>
                <w:szCs w:val="24"/>
                <w:lang w:eastAsia="ru-RU"/>
              </w:rPr>
            </w:pPr>
            <w:r w:rsidRPr="00AD7459">
              <w:rPr>
                <w:rFonts w:eastAsia="Times New Roman" w:cs="Times New Roman"/>
                <w:sz w:val="24"/>
                <w:szCs w:val="24"/>
                <w:lang w:eastAsia="ru-RU"/>
              </w:rPr>
              <w:t>Деятельность в области информации и связи</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0F5E31" w:rsidRDefault="00353770" w:rsidP="00541C8B">
            <w:pPr>
              <w:jc w:val="both"/>
              <w:rPr>
                <w:rFonts w:eastAsia="Times New Roman" w:cs="Times New Roman"/>
                <w:sz w:val="24"/>
                <w:szCs w:val="24"/>
                <w:lang w:eastAsia="ru-RU"/>
              </w:rPr>
            </w:pPr>
            <w:r w:rsidRPr="00850A24">
              <w:rPr>
                <w:rFonts w:eastAsia="Times New Roman" w:cs="Times New Roman"/>
                <w:sz w:val="24"/>
                <w:szCs w:val="24"/>
                <w:lang w:eastAsia="ru-RU"/>
              </w:rPr>
              <w:t>Разработка электронного учебного курса для специалистов компании / подрядчиков</w:t>
            </w:r>
            <w:r>
              <w:rPr>
                <w:rFonts w:eastAsia="Times New Roman" w:cs="Times New Roman"/>
                <w:sz w:val="24"/>
                <w:szCs w:val="24"/>
                <w:lang w:eastAsia="ru-RU"/>
              </w:rPr>
              <w:t xml:space="preserve">, осуществляющих </w:t>
            </w:r>
            <w:r w:rsidRPr="00850A24">
              <w:rPr>
                <w:rFonts w:eastAsia="Times New Roman" w:cs="Times New Roman"/>
                <w:sz w:val="24"/>
                <w:szCs w:val="24"/>
                <w:lang w:eastAsia="ru-RU"/>
              </w:rPr>
              <w:t>разработку и установку систем видеонаблюдения и охранных систем</w:t>
            </w:r>
          </w:p>
        </w:tc>
      </w:tr>
      <w:tr w:rsidR="00353770" w:rsidRPr="004004DD"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включая желательный результат работы</w:t>
            </w:r>
            <w:r w:rsidRPr="00322D02">
              <w:rPr>
                <w:b/>
                <w:sz w:val="24"/>
                <w:szCs w:val="24"/>
              </w:rPr>
              <w:t>)</w:t>
            </w:r>
          </w:p>
        </w:tc>
        <w:tc>
          <w:tcPr>
            <w:tcW w:w="6946" w:type="dxa"/>
          </w:tcPr>
          <w:p w:rsidR="00353770" w:rsidRPr="00850A24" w:rsidRDefault="00353770" w:rsidP="00541C8B">
            <w:pPr>
              <w:jc w:val="both"/>
              <w:rPr>
                <w:rFonts w:eastAsia="Times New Roman" w:cs="Times New Roman"/>
                <w:sz w:val="24"/>
                <w:szCs w:val="24"/>
                <w:lang w:eastAsia="ru-RU"/>
              </w:rPr>
            </w:pPr>
            <w:r w:rsidRPr="00850A24">
              <w:rPr>
                <w:rFonts w:eastAsia="Times New Roman" w:cs="Times New Roman"/>
                <w:sz w:val="24"/>
                <w:szCs w:val="24"/>
                <w:lang w:eastAsia="ru-RU"/>
              </w:rPr>
              <w:t>Компания ХХХ является крупной сетевой компанией, обеспечивающей разработку и установку систем видеонаблюдения и охранных систем на объектах заказчика, располагающихся в различных регионах РФ.</w:t>
            </w:r>
          </w:p>
          <w:p w:rsidR="00353770" w:rsidRPr="00850A24" w:rsidRDefault="00353770" w:rsidP="00541C8B">
            <w:pPr>
              <w:jc w:val="both"/>
              <w:rPr>
                <w:rFonts w:eastAsia="Times New Roman" w:cs="Times New Roman"/>
                <w:sz w:val="24"/>
                <w:szCs w:val="24"/>
                <w:lang w:eastAsia="ru-RU"/>
              </w:rPr>
            </w:pPr>
            <w:r w:rsidRPr="00850A24">
              <w:rPr>
                <w:rFonts w:eastAsia="Times New Roman" w:cs="Times New Roman"/>
                <w:sz w:val="24"/>
                <w:szCs w:val="24"/>
                <w:lang w:eastAsia="ru-RU"/>
              </w:rPr>
              <w:t>Для выполнения заказов привлекаются технические специалисты – разработчики программного обеспечения, специалисты, осуществляющие монтаж систем, тестировщики программного обеспечения.</w:t>
            </w:r>
          </w:p>
          <w:p w:rsidR="00353770" w:rsidRPr="00850A24" w:rsidRDefault="00353770" w:rsidP="00541C8B">
            <w:pPr>
              <w:jc w:val="both"/>
              <w:rPr>
                <w:rFonts w:eastAsia="Times New Roman" w:cs="Times New Roman"/>
                <w:sz w:val="24"/>
                <w:szCs w:val="24"/>
                <w:lang w:eastAsia="ru-RU"/>
              </w:rPr>
            </w:pPr>
            <w:r w:rsidRPr="00850A24">
              <w:rPr>
                <w:rFonts w:eastAsia="Times New Roman" w:cs="Times New Roman"/>
                <w:sz w:val="24"/>
                <w:szCs w:val="24"/>
                <w:lang w:eastAsia="ru-RU"/>
              </w:rPr>
              <w:t>Компания должна обеспечивать требуемое качество проектов, поэтому привлекая подрядные организации для выполнения заказа, или направляя своих специалистов для выполнения заказа, компания обеспечивает их обучение.</w:t>
            </w:r>
          </w:p>
          <w:p w:rsidR="00353770" w:rsidRPr="00850A24" w:rsidRDefault="00353770" w:rsidP="00541C8B">
            <w:pPr>
              <w:jc w:val="both"/>
              <w:rPr>
                <w:rFonts w:eastAsia="Times New Roman" w:cs="Times New Roman"/>
                <w:sz w:val="24"/>
                <w:szCs w:val="24"/>
                <w:lang w:eastAsia="ru-RU"/>
              </w:rPr>
            </w:pPr>
            <w:r w:rsidRPr="00850A24">
              <w:rPr>
                <w:rFonts w:eastAsia="Times New Roman" w:cs="Times New Roman"/>
                <w:sz w:val="24"/>
                <w:szCs w:val="24"/>
                <w:lang w:eastAsia="ru-RU"/>
              </w:rPr>
              <w:t xml:space="preserve">Обучение проводится с использованием системы дистанционного обучения </w:t>
            </w:r>
            <w:proofErr w:type="spellStart"/>
            <w:r w:rsidRPr="00850A24">
              <w:rPr>
                <w:rFonts w:eastAsia="Times New Roman" w:cs="Times New Roman"/>
                <w:sz w:val="24"/>
                <w:szCs w:val="24"/>
                <w:lang w:eastAsia="ru-RU"/>
              </w:rPr>
              <w:t>MOODLe</w:t>
            </w:r>
            <w:proofErr w:type="spellEnd"/>
            <w:r w:rsidRPr="00850A24">
              <w:rPr>
                <w:rFonts w:eastAsia="Times New Roman" w:cs="Times New Roman"/>
                <w:sz w:val="24"/>
                <w:szCs w:val="24"/>
                <w:lang w:eastAsia="ru-RU"/>
              </w:rPr>
              <w:t>.</w:t>
            </w:r>
          </w:p>
          <w:p w:rsidR="00353770" w:rsidRPr="00850A24" w:rsidRDefault="00353770" w:rsidP="00541C8B">
            <w:pPr>
              <w:jc w:val="both"/>
              <w:rPr>
                <w:rFonts w:eastAsia="Times New Roman" w:cs="Times New Roman"/>
                <w:sz w:val="24"/>
                <w:szCs w:val="24"/>
                <w:lang w:eastAsia="ru-RU"/>
              </w:rPr>
            </w:pPr>
            <w:r w:rsidRPr="00F51A1A">
              <w:rPr>
                <w:rFonts w:eastAsia="Times New Roman" w:cs="Times New Roman"/>
                <w:sz w:val="24"/>
                <w:szCs w:val="24"/>
                <w:lang w:eastAsia="ru-RU"/>
              </w:rPr>
              <w:t>Р</w:t>
            </w:r>
            <w:r>
              <w:rPr>
                <w:rFonts w:eastAsia="Times New Roman" w:cs="Times New Roman"/>
                <w:sz w:val="24"/>
                <w:szCs w:val="24"/>
                <w:lang w:eastAsia="ru-RU"/>
              </w:rPr>
              <w:t>езультатом являются разработанные в составе работы:</w:t>
            </w:r>
          </w:p>
          <w:p w:rsidR="00353770" w:rsidRPr="00157593" w:rsidRDefault="00353770" w:rsidP="00353770">
            <w:pPr>
              <w:pStyle w:val="a3"/>
              <w:numPr>
                <w:ilvl w:val="0"/>
                <w:numId w:val="4"/>
              </w:numPr>
              <w:jc w:val="both"/>
              <w:rPr>
                <w:rFonts w:eastAsia="Times New Roman" w:cs="Times New Roman"/>
                <w:sz w:val="24"/>
                <w:szCs w:val="24"/>
                <w:lang w:eastAsia="ru-RU"/>
              </w:rPr>
            </w:pPr>
            <w:r w:rsidRPr="00157593">
              <w:rPr>
                <w:rFonts w:eastAsia="Times New Roman" w:cs="Times New Roman"/>
                <w:sz w:val="24"/>
                <w:szCs w:val="24"/>
                <w:lang w:eastAsia="ru-RU"/>
              </w:rPr>
              <w:t>электронный учебный курс для обучения операторов ESM.</w:t>
            </w:r>
          </w:p>
          <w:p w:rsidR="00353770" w:rsidRPr="00157593" w:rsidRDefault="00353770" w:rsidP="00353770">
            <w:pPr>
              <w:pStyle w:val="a3"/>
              <w:numPr>
                <w:ilvl w:val="0"/>
                <w:numId w:val="4"/>
              </w:numPr>
              <w:jc w:val="both"/>
              <w:rPr>
                <w:rFonts w:eastAsia="Times New Roman" w:cs="Times New Roman"/>
                <w:sz w:val="24"/>
                <w:szCs w:val="24"/>
                <w:lang w:eastAsia="ru-RU"/>
              </w:rPr>
            </w:pPr>
            <w:r w:rsidRPr="00157593">
              <w:rPr>
                <w:rFonts w:eastAsia="Times New Roman" w:cs="Times New Roman"/>
                <w:sz w:val="24"/>
                <w:szCs w:val="24"/>
                <w:lang w:eastAsia="ru-RU"/>
              </w:rPr>
              <w:t>электронный учебный курс для обучения специалистов по информационной безопасности.</w:t>
            </w:r>
          </w:p>
          <w:p w:rsidR="00353770" w:rsidRPr="00157593" w:rsidRDefault="00353770" w:rsidP="00353770">
            <w:pPr>
              <w:pStyle w:val="a3"/>
              <w:numPr>
                <w:ilvl w:val="0"/>
                <w:numId w:val="4"/>
              </w:numPr>
              <w:jc w:val="both"/>
              <w:rPr>
                <w:rFonts w:eastAsia="Times New Roman" w:cs="Times New Roman"/>
                <w:sz w:val="24"/>
                <w:szCs w:val="24"/>
                <w:lang w:eastAsia="ru-RU"/>
              </w:rPr>
            </w:pPr>
            <w:r w:rsidRPr="00157593">
              <w:rPr>
                <w:rFonts w:eastAsia="Times New Roman" w:cs="Times New Roman"/>
                <w:sz w:val="24"/>
                <w:szCs w:val="24"/>
                <w:lang w:eastAsia="ru-RU"/>
              </w:rPr>
              <w:t>электронный учебный курс для обучения специалистов по тестированию информационных систем.</w:t>
            </w:r>
          </w:p>
          <w:p w:rsidR="00353770" w:rsidRPr="00157593" w:rsidRDefault="00353770" w:rsidP="00353770">
            <w:pPr>
              <w:pStyle w:val="a3"/>
              <w:numPr>
                <w:ilvl w:val="0"/>
                <w:numId w:val="4"/>
              </w:numPr>
              <w:jc w:val="both"/>
              <w:rPr>
                <w:rFonts w:eastAsia="Times New Roman" w:cs="Times New Roman"/>
                <w:sz w:val="24"/>
                <w:szCs w:val="24"/>
                <w:lang w:eastAsia="ru-RU"/>
              </w:rPr>
            </w:pPr>
            <w:r w:rsidRPr="00157593">
              <w:rPr>
                <w:rFonts w:eastAsia="Times New Roman" w:cs="Times New Roman"/>
                <w:sz w:val="24"/>
                <w:szCs w:val="24"/>
                <w:lang w:eastAsia="ru-RU"/>
              </w:rPr>
              <w:t>методические рекомендации по организации обучения персонала компании / подрядных организаций.</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t>Дополнительная информация (при необходимости)</w:t>
            </w:r>
            <w:r>
              <w:rPr>
                <w:b/>
                <w:sz w:val="24"/>
                <w:szCs w:val="24"/>
              </w:rPr>
              <w:t>, ключевые слова кейса</w:t>
            </w:r>
          </w:p>
        </w:tc>
        <w:tc>
          <w:tcPr>
            <w:tcW w:w="6946" w:type="dxa"/>
          </w:tcPr>
          <w:p w:rsidR="00353770" w:rsidRPr="00850A24" w:rsidRDefault="00353770" w:rsidP="00541C8B">
            <w:pPr>
              <w:jc w:val="both"/>
              <w:rPr>
                <w:rFonts w:eastAsia="Times New Roman" w:cs="Times New Roman"/>
                <w:sz w:val="24"/>
                <w:szCs w:val="24"/>
                <w:lang w:eastAsia="ru-RU"/>
              </w:rPr>
            </w:pPr>
            <w:r w:rsidRPr="00850A24">
              <w:rPr>
                <w:rFonts w:eastAsia="Times New Roman" w:cs="Times New Roman"/>
                <w:sz w:val="24"/>
                <w:szCs w:val="24"/>
                <w:lang w:eastAsia="ru-RU"/>
              </w:rPr>
              <w:t>Необходимо при выполнении проекта:</w:t>
            </w:r>
          </w:p>
          <w:p w:rsidR="00353770" w:rsidRPr="00850A24" w:rsidRDefault="00353770" w:rsidP="00353770">
            <w:pPr>
              <w:pStyle w:val="a3"/>
              <w:numPr>
                <w:ilvl w:val="0"/>
                <w:numId w:val="1"/>
              </w:numPr>
              <w:jc w:val="both"/>
              <w:rPr>
                <w:rFonts w:eastAsia="Times New Roman" w:cs="Times New Roman"/>
                <w:sz w:val="24"/>
                <w:szCs w:val="24"/>
                <w:lang w:eastAsia="ru-RU"/>
              </w:rPr>
            </w:pPr>
            <w:r w:rsidRPr="00850A24">
              <w:rPr>
                <w:rFonts w:eastAsia="Times New Roman" w:cs="Times New Roman"/>
                <w:sz w:val="24"/>
                <w:szCs w:val="24"/>
                <w:lang w:eastAsia="ru-RU"/>
              </w:rPr>
              <w:t>Ознакомиться с учебно-методическими материалами, используемыми в компании для проведения входного тестирования персонала, а также для обучения технических специалистов – разработчиков программного обеспечения, специалистов, осуществляющих монтаж систем, тестировщиков программного обеспечения.</w:t>
            </w:r>
          </w:p>
          <w:p w:rsidR="00353770" w:rsidRDefault="00353770" w:rsidP="00353770">
            <w:pPr>
              <w:pStyle w:val="a3"/>
              <w:numPr>
                <w:ilvl w:val="0"/>
                <w:numId w:val="1"/>
              </w:numPr>
              <w:jc w:val="both"/>
              <w:rPr>
                <w:rFonts w:eastAsia="Times New Roman" w:cs="Times New Roman"/>
                <w:sz w:val="24"/>
                <w:szCs w:val="24"/>
                <w:lang w:eastAsia="ru-RU"/>
              </w:rPr>
            </w:pPr>
            <w:r w:rsidRPr="00850A24">
              <w:rPr>
                <w:rFonts w:eastAsia="Times New Roman" w:cs="Times New Roman"/>
                <w:sz w:val="24"/>
                <w:szCs w:val="24"/>
                <w:lang w:eastAsia="ru-RU"/>
              </w:rPr>
              <w:lastRenderedPageBreak/>
              <w:t xml:space="preserve">Разработать электронный учебный курс в системе </w:t>
            </w:r>
            <w:proofErr w:type="spellStart"/>
            <w:r w:rsidRPr="00850A24">
              <w:rPr>
                <w:rFonts w:eastAsia="Times New Roman" w:cs="Times New Roman"/>
                <w:sz w:val="24"/>
                <w:szCs w:val="24"/>
                <w:lang w:eastAsia="ru-RU"/>
              </w:rPr>
              <w:t>MOODLe</w:t>
            </w:r>
            <w:proofErr w:type="spellEnd"/>
            <w:r w:rsidRPr="00850A24">
              <w:rPr>
                <w:rFonts w:eastAsia="Times New Roman" w:cs="Times New Roman"/>
                <w:sz w:val="24"/>
                <w:szCs w:val="24"/>
                <w:lang w:eastAsia="ru-RU"/>
              </w:rPr>
              <w:t>.</w:t>
            </w:r>
          </w:p>
          <w:p w:rsidR="00353770" w:rsidRPr="00842EE4"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t>Ключевые слова кейса:</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Программирование,</w:t>
            </w:r>
            <w:r w:rsidRPr="00842EE4">
              <w:rPr>
                <w:rFonts w:eastAsia="Times New Roman" w:cs="Times New Roman"/>
                <w:color w:val="2F5496" w:themeColor="accent1" w:themeShade="BF"/>
                <w:sz w:val="24"/>
                <w:szCs w:val="24"/>
                <w:lang w:eastAsia="ru-RU"/>
              </w:rPr>
              <w:t xml:space="preserve"> #</w:t>
            </w:r>
            <w:r>
              <w:rPr>
                <w:rFonts w:eastAsia="Times New Roman" w:cs="Times New Roman"/>
                <w:color w:val="2F5496" w:themeColor="accent1" w:themeShade="BF"/>
                <w:sz w:val="24"/>
                <w:szCs w:val="24"/>
                <w:lang w:eastAsia="ru-RU"/>
              </w:rPr>
              <w:t>Дистанционное обучение</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lastRenderedPageBreak/>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по кейсу (ФИО, 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13" w:history="1">
              <w:r w:rsidRPr="00077F81">
                <w:rPr>
                  <w:rStyle w:val="a5"/>
                  <w:rFonts w:eastAsia="Times New Roman" w:cs="Times New Roman"/>
                  <w:sz w:val="24"/>
                  <w:szCs w:val="24"/>
                  <w:lang w:val="en-US" w:eastAsia="ru-RU"/>
                </w:rPr>
                <w:t>Ivanov</w:t>
              </w:r>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abc</w:t>
              </w:r>
              <w:proofErr w:type="spellEnd"/>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353770" w:rsidRDefault="00353770" w:rsidP="00353770">
      <w:pPr>
        <w:rPr>
          <w:b/>
          <w:color w:val="FF0000"/>
          <w:sz w:val="24"/>
          <w:szCs w:val="24"/>
        </w:rPr>
      </w:pPr>
    </w:p>
    <w:p w:rsidR="00353770" w:rsidRPr="007F273F" w:rsidRDefault="00353770" w:rsidP="00353770">
      <w:pPr>
        <w:rPr>
          <w:b/>
          <w:sz w:val="24"/>
          <w:szCs w:val="24"/>
        </w:rPr>
      </w:pPr>
      <w:r w:rsidRPr="007F273F">
        <w:rPr>
          <w:b/>
          <w:sz w:val="24"/>
          <w:szCs w:val="24"/>
        </w:rPr>
        <w:t>7.</w:t>
      </w:r>
    </w:p>
    <w:tbl>
      <w:tblPr>
        <w:tblStyle w:val="a4"/>
        <w:tblW w:w="9351" w:type="dxa"/>
        <w:tblLook w:val="04A0" w:firstRow="1" w:lastRow="0" w:firstColumn="1" w:lastColumn="0" w:noHBand="0" w:noVBand="1"/>
      </w:tblPr>
      <w:tblGrid>
        <w:gridCol w:w="2405"/>
        <w:gridCol w:w="6946"/>
      </w:tblGrid>
      <w:tr w:rsidR="00353770"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АО «АВС»</w:t>
            </w:r>
          </w:p>
        </w:tc>
      </w:tr>
      <w:tr w:rsidR="00353770" w:rsidRPr="003D1CFF"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73524D"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73524D" w:rsidRDefault="00353770" w:rsidP="00541C8B">
            <w:pPr>
              <w:jc w:val="both"/>
              <w:rPr>
                <w:rFonts w:eastAsia="Times New Roman" w:cs="Times New Roman"/>
                <w:sz w:val="24"/>
                <w:szCs w:val="24"/>
                <w:lang w:eastAsia="ru-RU"/>
              </w:rPr>
            </w:pPr>
            <w:r w:rsidRPr="0073524D">
              <w:rPr>
                <w:rFonts w:eastAsia="Times New Roman" w:cs="Times New Roman"/>
                <w:sz w:val="24"/>
                <w:szCs w:val="24"/>
                <w:lang w:eastAsia="ru-RU"/>
              </w:rPr>
              <w:t>Обрабатывающие производства</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0F5E31" w:rsidRDefault="00353770" w:rsidP="00541C8B">
            <w:pPr>
              <w:jc w:val="both"/>
              <w:rPr>
                <w:rFonts w:eastAsia="Times New Roman" w:cs="Times New Roman"/>
                <w:sz w:val="24"/>
                <w:szCs w:val="24"/>
                <w:lang w:eastAsia="ru-RU"/>
              </w:rPr>
            </w:pPr>
            <w:r w:rsidRPr="000F5E31">
              <w:rPr>
                <w:rFonts w:eastAsia="Times New Roman" w:cs="Times New Roman"/>
                <w:sz w:val="24"/>
                <w:szCs w:val="24"/>
                <w:lang w:eastAsia="ru-RU"/>
              </w:rPr>
              <w:t>Разработ</w:t>
            </w:r>
            <w:r>
              <w:rPr>
                <w:rFonts w:eastAsia="Times New Roman" w:cs="Times New Roman"/>
                <w:sz w:val="24"/>
                <w:szCs w:val="24"/>
                <w:lang w:eastAsia="ru-RU"/>
              </w:rPr>
              <w:t>к</w:t>
            </w:r>
            <w:r w:rsidRPr="000F5E31">
              <w:rPr>
                <w:rFonts w:eastAsia="Times New Roman" w:cs="Times New Roman"/>
                <w:sz w:val="24"/>
                <w:szCs w:val="24"/>
                <w:lang w:eastAsia="ru-RU"/>
              </w:rPr>
              <w:t>а кодирующе</w:t>
            </w:r>
            <w:r>
              <w:rPr>
                <w:rFonts w:eastAsia="Times New Roman" w:cs="Times New Roman"/>
                <w:sz w:val="24"/>
                <w:szCs w:val="24"/>
                <w:lang w:eastAsia="ru-RU"/>
              </w:rPr>
              <w:t>го</w:t>
            </w:r>
            <w:r w:rsidRPr="000F5E31">
              <w:rPr>
                <w:rFonts w:eastAsia="Times New Roman" w:cs="Times New Roman"/>
                <w:sz w:val="24"/>
                <w:szCs w:val="24"/>
                <w:lang w:eastAsia="ru-RU"/>
              </w:rPr>
              <w:t xml:space="preserve"> устройств</w:t>
            </w:r>
            <w:r>
              <w:rPr>
                <w:rFonts w:eastAsia="Times New Roman" w:cs="Times New Roman"/>
                <w:sz w:val="24"/>
                <w:szCs w:val="24"/>
                <w:lang w:eastAsia="ru-RU"/>
              </w:rPr>
              <w:t>а</w:t>
            </w:r>
            <w:r w:rsidRPr="000F5E31">
              <w:rPr>
                <w:rFonts w:eastAsia="Times New Roman" w:cs="Times New Roman"/>
                <w:sz w:val="24"/>
                <w:szCs w:val="24"/>
                <w:lang w:eastAsia="ru-RU"/>
              </w:rPr>
              <w:t>, преобразующее двоичный код в</w:t>
            </w:r>
            <w:r>
              <w:rPr>
                <w:rFonts w:eastAsia="Times New Roman" w:cs="Times New Roman"/>
                <w:sz w:val="24"/>
                <w:szCs w:val="24"/>
                <w:lang w:eastAsia="ru-RU"/>
              </w:rPr>
              <w:t xml:space="preserve"> </w:t>
            </w:r>
            <w:r w:rsidRPr="007E58BA">
              <w:rPr>
                <w:rFonts w:eastAsia="Times New Roman" w:cs="Times New Roman"/>
                <w:sz w:val="24"/>
                <w:szCs w:val="24"/>
                <w:lang w:eastAsia="ru-RU"/>
              </w:rPr>
              <w:t>унарный</w:t>
            </w:r>
            <w:r>
              <w:rPr>
                <w:rFonts w:eastAsia="Times New Roman" w:cs="Times New Roman"/>
                <w:sz w:val="24"/>
                <w:szCs w:val="24"/>
                <w:lang w:eastAsia="ru-RU"/>
              </w:rPr>
              <w:t xml:space="preserve"> -</w:t>
            </w:r>
            <w:r w:rsidRPr="007E58BA">
              <w:rPr>
                <w:rFonts w:eastAsia="Times New Roman" w:cs="Times New Roman"/>
                <w:sz w:val="24"/>
                <w:szCs w:val="24"/>
                <w:lang w:eastAsia="ru-RU"/>
              </w:rPr>
              <w:t xml:space="preserve"> </w:t>
            </w:r>
            <w:r w:rsidRPr="000F5E31">
              <w:rPr>
                <w:rFonts w:eastAsia="Times New Roman" w:cs="Times New Roman"/>
                <w:sz w:val="24"/>
                <w:szCs w:val="24"/>
                <w:lang w:eastAsia="ru-RU"/>
              </w:rPr>
              <w:t>дешифратор</w:t>
            </w:r>
            <w:r>
              <w:rPr>
                <w:rFonts w:eastAsia="Times New Roman" w:cs="Times New Roman"/>
                <w:sz w:val="24"/>
                <w:szCs w:val="24"/>
                <w:lang w:eastAsia="ru-RU"/>
              </w:rPr>
              <w:t>а</w:t>
            </w:r>
          </w:p>
        </w:tc>
      </w:tr>
      <w:tr w:rsidR="00353770" w:rsidRPr="004004DD"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включая желательный результат работы</w:t>
            </w:r>
            <w:r w:rsidRPr="00322D02">
              <w:rPr>
                <w:b/>
                <w:sz w:val="24"/>
                <w:szCs w:val="24"/>
              </w:rPr>
              <w:t>)</w:t>
            </w:r>
          </w:p>
        </w:tc>
        <w:tc>
          <w:tcPr>
            <w:tcW w:w="6946" w:type="dxa"/>
          </w:tcPr>
          <w:p w:rsidR="00353770" w:rsidRPr="004004DD" w:rsidRDefault="00353770" w:rsidP="00541C8B">
            <w:pPr>
              <w:jc w:val="both"/>
              <w:rPr>
                <w:rFonts w:eastAsia="Times New Roman" w:cs="Times New Roman"/>
                <w:sz w:val="24"/>
                <w:szCs w:val="24"/>
                <w:lang w:eastAsia="ru-RU"/>
              </w:rPr>
            </w:pPr>
            <w:r w:rsidRPr="004004DD">
              <w:rPr>
                <w:rFonts w:eastAsia="Times New Roman" w:cs="Times New Roman"/>
                <w:sz w:val="24"/>
                <w:szCs w:val="24"/>
                <w:lang w:eastAsia="ru-RU"/>
              </w:rPr>
              <w:t>Разработка комбинационн</w:t>
            </w:r>
            <w:r>
              <w:rPr>
                <w:rFonts w:eastAsia="Times New Roman" w:cs="Times New Roman"/>
                <w:sz w:val="24"/>
                <w:szCs w:val="24"/>
                <w:lang w:eastAsia="ru-RU"/>
              </w:rPr>
              <w:t>ого</w:t>
            </w:r>
            <w:r w:rsidRPr="004004DD">
              <w:rPr>
                <w:rFonts w:eastAsia="Times New Roman" w:cs="Times New Roman"/>
                <w:sz w:val="24"/>
                <w:szCs w:val="24"/>
                <w:lang w:eastAsia="ru-RU"/>
              </w:rPr>
              <w:t xml:space="preserve"> устрой</w:t>
            </w:r>
            <w:r w:rsidRPr="004004DD">
              <w:rPr>
                <w:rFonts w:eastAsia="Times New Roman" w:cs="Times New Roman"/>
                <w:sz w:val="24"/>
                <w:szCs w:val="24"/>
                <w:lang w:eastAsia="ru-RU"/>
              </w:rPr>
              <w:softHyphen/>
              <w:t>ства</w:t>
            </w:r>
            <w:r>
              <w:rPr>
                <w:rFonts w:eastAsia="Times New Roman" w:cs="Times New Roman"/>
                <w:sz w:val="24"/>
                <w:szCs w:val="24"/>
                <w:lang w:eastAsia="ru-RU"/>
              </w:rPr>
              <w:t xml:space="preserve"> н</w:t>
            </w:r>
            <w:r w:rsidRPr="004004DD">
              <w:rPr>
                <w:rFonts w:eastAsia="Times New Roman" w:cs="Times New Roman"/>
                <w:sz w:val="24"/>
                <w:szCs w:val="24"/>
                <w:lang w:eastAsia="ru-RU"/>
              </w:rPr>
              <w:t xml:space="preserve">а основе </w:t>
            </w:r>
            <w:r>
              <w:rPr>
                <w:rFonts w:eastAsia="Times New Roman" w:cs="Times New Roman"/>
                <w:sz w:val="24"/>
                <w:szCs w:val="24"/>
                <w:lang w:eastAsia="ru-RU"/>
              </w:rPr>
              <w:t>которого</w:t>
            </w:r>
            <w:r w:rsidRPr="004004DD">
              <w:rPr>
                <w:rFonts w:eastAsia="Times New Roman" w:cs="Times New Roman"/>
                <w:sz w:val="24"/>
                <w:szCs w:val="24"/>
                <w:lang w:eastAsia="ru-RU"/>
              </w:rPr>
              <w:t xml:space="preserve"> можно строить различные схемы преобразования кодов</w:t>
            </w:r>
            <w:r>
              <w:rPr>
                <w:rFonts w:eastAsia="Times New Roman" w:cs="Times New Roman"/>
                <w:sz w:val="24"/>
                <w:szCs w:val="24"/>
                <w:lang w:eastAsia="ru-RU"/>
              </w:rPr>
              <w:t>. Проверка рабочих гипотез проектирования оборудования.</w:t>
            </w:r>
          </w:p>
        </w:tc>
      </w:tr>
      <w:tr w:rsidR="00353770" w:rsidRPr="00C8352A" w:rsidTr="00541C8B">
        <w:tc>
          <w:tcPr>
            <w:tcW w:w="2405" w:type="dxa"/>
          </w:tcPr>
          <w:p w:rsidR="00353770" w:rsidRPr="00322D02" w:rsidRDefault="00353770" w:rsidP="00541C8B">
            <w:pPr>
              <w:rPr>
                <w:b/>
                <w:sz w:val="24"/>
                <w:szCs w:val="24"/>
              </w:rPr>
            </w:pPr>
            <w:r w:rsidRPr="00322D02">
              <w:rPr>
                <w:b/>
                <w:sz w:val="24"/>
                <w:szCs w:val="24"/>
              </w:rPr>
              <w:t>Дополнительная информация (при необходимости)</w:t>
            </w:r>
            <w:r>
              <w:rPr>
                <w:b/>
                <w:sz w:val="24"/>
                <w:szCs w:val="24"/>
              </w:rPr>
              <w:t>, ключевые слова кейса</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1)</w:t>
            </w:r>
            <w:r w:rsidRPr="000F5E31">
              <w:rPr>
                <w:rFonts w:eastAsia="Times New Roman" w:cs="Times New Roman"/>
                <w:sz w:val="24"/>
                <w:szCs w:val="24"/>
                <w:lang w:eastAsia="ru-RU"/>
              </w:rPr>
              <w:t xml:space="preserve"> Назначение и область применения: </w:t>
            </w:r>
          </w:p>
          <w:p w:rsidR="00353770" w:rsidRPr="000F5E31" w:rsidRDefault="00353770" w:rsidP="00541C8B">
            <w:pPr>
              <w:jc w:val="both"/>
              <w:rPr>
                <w:rFonts w:eastAsia="Times New Roman" w:cs="Times New Roman"/>
                <w:sz w:val="24"/>
                <w:szCs w:val="24"/>
                <w:lang w:eastAsia="ru-RU"/>
              </w:rPr>
            </w:pPr>
            <w:r w:rsidRPr="000F5E31">
              <w:rPr>
                <w:rFonts w:eastAsia="Times New Roman" w:cs="Times New Roman"/>
                <w:sz w:val="24"/>
                <w:szCs w:val="24"/>
                <w:lang w:eastAsia="ru-RU"/>
              </w:rPr>
              <w:t>Дешифратором или декодером (</w:t>
            </w:r>
            <w:proofErr w:type="spellStart"/>
            <w:r w:rsidRPr="000F5E31">
              <w:rPr>
                <w:rFonts w:eastAsia="Times New Roman" w:cs="Times New Roman"/>
                <w:sz w:val="24"/>
                <w:szCs w:val="24"/>
                <w:lang w:eastAsia="ru-RU"/>
              </w:rPr>
              <w:t>decoder</w:t>
            </w:r>
            <w:proofErr w:type="spellEnd"/>
            <w:r w:rsidRPr="000F5E31">
              <w:rPr>
                <w:rFonts w:eastAsia="Times New Roman" w:cs="Times New Roman"/>
                <w:sz w:val="24"/>
                <w:szCs w:val="24"/>
                <w:lang w:eastAsia="ru-RU"/>
              </w:rPr>
              <w:t>)</w:t>
            </w:r>
            <w:r>
              <w:rPr>
                <w:rFonts w:eastAsia="Times New Roman" w:cs="Times New Roman"/>
                <w:sz w:val="24"/>
                <w:szCs w:val="24"/>
                <w:lang w:eastAsia="ru-RU"/>
              </w:rPr>
              <w:t xml:space="preserve"> </w:t>
            </w:r>
            <w:r w:rsidRPr="000F5E31">
              <w:rPr>
                <w:rFonts w:eastAsia="Times New Roman" w:cs="Times New Roman"/>
                <w:sz w:val="24"/>
                <w:szCs w:val="24"/>
                <w:lang w:eastAsia="ru-RU"/>
              </w:rPr>
              <w:t>называют кодирующее устройство, преобразующее двоичный код в</w:t>
            </w:r>
            <w:r>
              <w:rPr>
                <w:rFonts w:eastAsia="Times New Roman" w:cs="Times New Roman"/>
                <w:sz w:val="24"/>
                <w:szCs w:val="24"/>
                <w:lang w:eastAsia="ru-RU"/>
              </w:rPr>
              <w:t xml:space="preserve"> </w:t>
            </w:r>
            <w:r w:rsidRPr="000F5E31">
              <w:rPr>
                <w:rFonts w:eastAsia="Times New Roman" w:cs="Times New Roman"/>
                <w:sz w:val="24"/>
                <w:szCs w:val="24"/>
                <w:lang w:eastAsia="ru-RU"/>
              </w:rPr>
              <w:t xml:space="preserve">унарный. Из всех </w:t>
            </w:r>
            <w:r w:rsidRPr="000F5E31">
              <w:rPr>
                <w:rFonts w:eastAsia="Times New Roman" w:cs="Times New Roman"/>
                <w:i/>
                <w:sz w:val="24"/>
                <w:szCs w:val="24"/>
                <w:lang w:eastAsia="ru-RU"/>
              </w:rPr>
              <w:t>m</w:t>
            </w:r>
            <w:r w:rsidRPr="000F5E31">
              <w:rPr>
                <w:rFonts w:eastAsia="Times New Roman" w:cs="Times New Roman"/>
                <w:sz w:val="24"/>
                <w:szCs w:val="24"/>
                <w:lang w:eastAsia="ru-RU"/>
              </w:rPr>
              <w:t xml:space="preserve"> выходов дешифратора активный уровень имеется только на</w:t>
            </w:r>
            <w:r>
              <w:rPr>
                <w:rFonts w:eastAsia="Times New Roman" w:cs="Times New Roman"/>
                <w:sz w:val="24"/>
                <w:szCs w:val="24"/>
                <w:lang w:eastAsia="ru-RU"/>
              </w:rPr>
              <w:t xml:space="preserve"> </w:t>
            </w:r>
            <w:r w:rsidRPr="000F5E31">
              <w:rPr>
                <w:rFonts w:eastAsia="Times New Roman" w:cs="Times New Roman"/>
                <w:sz w:val="24"/>
                <w:szCs w:val="24"/>
                <w:lang w:eastAsia="ru-RU"/>
              </w:rPr>
              <w:t>одном, номер которого равен поданному на вход двоичному числу.</w:t>
            </w:r>
            <w:r>
              <w:rPr>
                <w:rFonts w:eastAsia="Times New Roman" w:cs="Times New Roman"/>
                <w:sz w:val="24"/>
                <w:szCs w:val="24"/>
                <w:lang w:eastAsia="ru-RU"/>
              </w:rPr>
              <w:t xml:space="preserve"> </w:t>
            </w:r>
            <w:r w:rsidRPr="000F5E31">
              <w:rPr>
                <w:rFonts w:eastAsia="Times New Roman" w:cs="Times New Roman"/>
                <w:sz w:val="24"/>
                <w:szCs w:val="24"/>
                <w:lang w:eastAsia="ru-RU"/>
              </w:rPr>
              <w:t>На всех остальных выходах дешифратора уровни напряжения неактивные.</w:t>
            </w:r>
          </w:p>
          <w:p w:rsidR="00353770" w:rsidRPr="000F5E31" w:rsidRDefault="00353770" w:rsidP="00541C8B">
            <w:pPr>
              <w:jc w:val="both"/>
              <w:rPr>
                <w:rFonts w:eastAsia="Times New Roman" w:cs="Times New Roman"/>
                <w:sz w:val="24"/>
                <w:szCs w:val="24"/>
                <w:lang w:eastAsia="ru-RU"/>
              </w:rPr>
            </w:pPr>
            <w:r w:rsidRPr="000F5E31">
              <w:rPr>
                <w:rFonts w:eastAsia="Times New Roman" w:cs="Times New Roman"/>
                <w:sz w:val="24"/>
                <w:szCs w:val="24"/>
                <w:lang w:eastAsia="ru-RU"/>
              </w:rPr>
              <w:t>Декодер использу</w:t>
            </w:r>
            <w:r>
              <w:rPr>
                <w:rFonts w:eastAsia="Times New Roman" w:cs="Times New Roman"/>
                <w:sz w:val="24"/>
                <w:szCs w:val="24"/>
                <w:lang w:eastAsia="ru-RU"/>
              </w:rPr>
              <w:t>е</w:t>
            </w:r>
            <w:r w:rsidRPr="000F5E31">
              <w:rPr>
                <w:rFonts w:eastAsia="Times New Roman" w:cs="Times New Roman"/>
                <w:sz w:val="24"/>
                <w:szCs w:val="24"/>
                <w:lang w:eastAsia="ru-RU"/>
              </w:rPr>
              <w:t>т</w:t>
            </w:r>
            <w:r>
              <w:rPr>
                <w:rFonts w:eastAsia="Times New Roman" w:cs="Times New Roman"/>
                <w:sz w:val="24"/>
                <w:szCs w:val="24"/>
                <w:lang w:eastAsia="ru-RU"/>
              </w:rPr>
              <w:t>ся</w:t>
            </w:r>
            <w:r w:rsidRPr="000F5E31">
              <w:rPr>
                <w:rFonts w:eastAsia="Times New Roman" w:cs="Times New Roman"/>
                <w:sz w:val="24"/>
                <w:szCs w:val="24"/>
                <w:lang w:eastAsia="ru-RU"/>
              </w:rPr>
              <w:t>, когда нужно обращаться к различным цифровым</w:t>
            </w:r>
            <w:r>
              <w:rPr>
                <w:rFonts w:eastAsia="Times New Roman" w:cs="Times New Roman"/>
                <w:sz w:val="24"/>
                <w:szCs w:val="24"/>
                <w:lang w:eastAsia="ru-RU"/>
              </w:rPr>
              <w:t xml:space="preserve"> </w:t>
            </w:r>
            <w:r w:rsidRPr="000F5E31">
              <w:rPr>
                <w:rFonts w:eastAsia="Times New Roman" w:cs="Times New Roman"/>
                <w:sz w:val="24"/>
                <w:szCs w:val="24"/>
                <w:lang w:eastAsia="ru-RU"/>
              </w:rPr>
              <w:t>устройствам, и при этом номер устройства — его адрес — представлен двоичным</w:t>
            </w:r>
            <w:r>
              <w:rPr>
                <w:rFonts w:eastAsia="Times New Roman" w:cs="Times New Roman"/>
                <w:sz w:val="24"/>
                <w:szCs w:val="24"/>
                <w:lang w:eastAsia="ru-RU"/>
              </w:rPr>
              <w:t xml:space="preserve"> </w:t>
            </w:r>
            <w:r w:rsidRPr="000F5E31">
              <w:rPr>
                <w:rFonts w:eastAsia="Times New Roman" w:cs="Times New Roman"/>
                <w:sz w:val="24"/>
                <w:szCs w:val="24"/>
                <w:lang w:eastAsia="ru-RU"/>
              </w:rPr>
              <w:t xml:space="preserve">кодом. Входы декодера </w:t>
            </w:r>
            <w:r>
              <w:rPr>
                <w:rFonts w:eastAsia="Times New Roman" w:cs="Times New Roman"/>
                <w:sz w:val="24"/>
                <w:szCs w:val="24"/>
                <w:lang w:eastAsia="ru-RU"/>
              </w:rPr>
              <w:t>(</w:t>
            </w:r>
            <w:r w:rsidRPr="000F5E31">
              <w:rPr>
                <w:rFonts w:eastAsia="Times New Roman" w:cs="Times New Roman"/>
                <w:sz w:val="24"/>
                <w:szCs w:val="24"/>
                <w:lang w:eastAsia="ru-RU"/>
              </w:rPr>
              <w:t>адресны</w:t>
            </w:r>
            <w:r>
              <w:rPr>
                <w:rFonts w:eastAsia="Times New Roman" w:cs="Times New Roman"/>
                <w:sz w:val="24"/>
                <w:szCs w:val="24"/>
                <w:lang w:eastAsia="ru-RU"/>
              </w:rPr>
              <w:t>е</w:t>
            </w:r>
            <w:r w:rsidRPr="000F5E31">
              <w:rPr>
                <w:rFonts w:eastAsia="Times New Roman" w:cs="Times New Roman"/>
                <w:sz w:val="24"/>
                <w:szCs w:val="24"/>
                <w:lang w:eastAsia="ru-RU"/>
              </w:rPr>
              <w:t xml:space="preserve"> вход</w:t>
            </w:r>
            <w:r>
              <w:rPr>
                <w:rFonts w:eastAsia="Times New Roman" w:cs="Times New Roman"/>
                <w:sz w:val="24"/>
                <w:szCs w:val="24"/>
                <w:lang w:eastAsia="ru-RU"/>
              </w:rPr>
              <w:t>ы</w:t>
            </w:r>
            <w:r w:rsidRPr="000F5E31">
              <w:rPr>
                <w:rFonts w:eastAsia="Times New Roman" w:cs="Times New Roman"/>
                <w:sz w:val="24"/>
                <w:szCs w:val="24"/>
                <w:lang w:eastAsia="ru-RU"/>
              </w:rPr>
              <w:t>) нумеруют</w:t>
            </w:r>
            <w:r>
              <w:rPr>
                <w:rFonts w:eastAsia="Times New Roman" w:cs="Times New Roman"/>
                <w:sz w:val="24"/>
                <w:szCs w:val="24"/>
                <w:lang w:eastAsia="ru-RU"/>
              </w:rPr>
              <w:t>ся</w:t>
            </w:r>
            <w:r w:rsidRPr="000F5E31">
              <w:rPr>
                <w:rFonts w:eastAsia="Times New Roman" w:cs="Times New Roman"/>
                <w:sz w:val="24"/>
                <w:szCs w:val="24"/>
                <w:lang w:eastAsia="ru-RU"/>
              </w:rPr>
              <w:t xml:space="preserve"> не</w:t>
            </w:r>
            <w:r>
              <w:rPr>
                <w:rFonts w:eastAsia="Times New Roman" w:cs="Times New Roman"/>
                <w:sz w:val="24"/>
                <w:szCs w:val="24"/>
                <w:lang w:eastAsia="ru-RU"/>
              </w:rPr>
              <w:t xml:space="preserve"> </w:t>
            </w:r>
            <w:r w:rsidRPr="000F5E31">
              <w:rPr>
                <w:rFonts w:eastAsia="Times New Roman" w:cs="Times New Roman"/>
                <w:sz w:val="24"/>
                <w:szCs w:val="24"/>
                <w:lang w:eastAsia="ru-RU"/>
              </w:rPr>
              <w:t>порядковыми номерами, а в соответствии с весами двоичных разрядов, т.е. не 1, 2, 3,</w:t>
            </w:r>
            <w:r>
              <w:rPr>
                <w:rFonts w:eastAsia="Times New Roman" w:cs="Times New Roman"/>
                <w:sz w:val="24"/>
                <w:szCs w:val="24"/>
                <w:lang w:eastAsia="ru-RU"/>
              </w:rPr>
              <w:t xml:space="preserve"> </w:t>
            </w:r>
            <w:r w:rsidRPr="000F5E31">
              <w:rPr>
                <w:rFonts w:eastAsia="Times New Roman" w:cs="Times New Roman"/>
                <w:sz w:val="24"/>
                <w:szCs w:val="24"/>
                <w:lang w:eastAsia="ru-RU"/>
              </w:rPr>
              <w:t>4, 5 a 1, 2, 4, 8, 16 Число входов и выходов декодера указыва</w:t>
            </w:r>
            <w:r>
              <w:rPr>
                <w:rFonts w:eastAsia="Times New Roman" w:cs="Times New Roman"/>
                <w:sz w:val="24"/>
                <w:szCs w:val="24"/>
                <w:lang w:eastAsia="ru-RU"/>
              </w:rPr>
              <w:t>е</w:t>
            </w:r>
            <w:r w:rsidRPr="000F5E31">
              <w:rPr>
                <w:rFonts w:eastAsia="Times New Roman" w:cs="Times New Roman"/>
                <w:sz w:val="24"/>
                <w:szCs w:val="24"/>
                <w:lang w:eastAsia="ru-RU"/>
              </w:rPr>
              <w:t>т</w:t>
            </w:r>
            <w:r>
              <w:rPr>
                <w:rFonts w:eastAsia="Times New Roman" w:cs="Times New Roman"/>
                <w:sz w:val="24"/>
                <w:szCs w:val="24"/>
                <w:lang w:eastAsia="ru-RU"/>
              </w:rPr>
              <w:t>ся</w:t>
            </w:r>
            <w:r w:rsidRPr="000F5E31">
              <w:rPr>
                <w:rFonts w:eastAsia="Times New Roman" w:cs="Times New Roman"/>
                <w:sz w:val="24"/>
                <w:szCs w:val="24"/>
                <w:lang w:eastAsia="ru-RU"/>
              </w:rPr>
              <w:t xml:space="preserve"> </w:t>
            </w:r>
            <w:r>
              <w:rPr>
                <w:rFonts w:eastAsia="Times New Roman" w:cs="Times New Roman"/>
                <w:sz w:val="24"/>
                <w:szCs w:val="24"/>
                <w:lang w:eastAsia="ru-RU"/>
              </w:rPr>
              <w:t>следующим</w:t>
            </w:r>
            <w:r w:rsidRPr="000F5E31">
              <w:rPr>
                <w:rFonts w:eastAsia="Times New Roman" w:cs="Times New Roman"/>
                <w:sz w:val="24"/>
                <w:szCs w:val="24"/>
                <w:lang w:eastAsia="ru-RU"/>
              </w:rPr>
              <w:t xml:space="preserve"> образом</w:t>
            </w:r>
            <w:r>
              <w:rPr>
                <w:rFonts w:eastAsia="Times New Roman" w:cs="Times New Roman"/>
                <w:sz w:val="24"/>
                <w:szCs w:val="24"/>
                <w:lang w:eastAsia="ru-RU"/>
              </w:rPr>
              <w:t xml:space="preserve"> - </w:t>
            </w:r>
            <w:r w:rsidRPr="000F5E31">
              <w:rPr>
                <w:rFonts w:eastAsia="Times New Roman" w:cs="Times New Roman"/>
                <w:sz w:val="24"/>
                <w:szCs w:val="24"/>
                <w:lang w:eastAsia="ru-RU"/>
              </w:rPr>
              <w:t>декодер 4→16.</w:t>
            </w:r>
          </w:p>
          <w:p w:rsidR="00353770" w:rsidRPr="000F5E31" w:rsidRDefault="00353770" w:rsidP="00541C8B">
            <w:pPr>
              <w:jc w:val="both"/>
              <w:rPr>
                <w:rFonts w:eastAsia="Times New Roman" w:cs="Times New Roman"/>
                <w:sz w:val="24"/>
                <w:szCs w:val="24"/>
                <w:lang w:eastAsia="ru-RU"/>
              </w:rPr>
            </w:pPr>
            <w:r>
              <w:rPr>
                <w:rFonts w:eastAsia="Times New Roman" w:cs="Times New Roman"/>
                <w:sz w:val="24"/>
                <w:szCs w:val="24"/>
                <w:lang w:eastAsia="ru-RU"/>
              </w:rPr>
              <w:t xml:space="preserve">2) </w:t>
            </w:r>
            <w:r w:rsidRPr="000F5E31">
              <w:rPr>
                <w:rFonts w:eastAsia="Times New Roman" w:cs="Times New Roman"/>
                <w:sz w:val="24"/>
                <w:szCs w:val="24"/>
                <w:lang w:eastAsia="ru-RU"/>
              </w:rPr>
              <w:t>Условия</w:t>
            </w:r>
            <w:r>
              <w:rPr>
                <w:rFonts w:eastAsia="Times New Roman" w:cs="Times New Roman"/>
                <w:sz w:val="24"/>
                <w:szCs w:val="24"/>
                <w:lang w:eastAsia="ru-RU"/>
              </w:rPr>
              <w:t xml:space="preserve"> </w:t>
            </w:r>
            <w:r w:rsidRPr="000F5E31">
              <w:rPr>
                <w:rFonts w:eastAsia="Times New Roman" w:cs="Times New Roman"/>
                <w:sz w:val="24"/>
                <w:szCs w:val="24"/>
                <w:lang w:eastAsia="ru-RU"/>
              </w:rPr>
              <w:t>эксплуатации:</w:t>
            </w:r>
          </w:p>
          <w:p w:rsidR="00353770" w:rsidRPr="000F5E31" w:rsidRDefault="00353770" w:rsidP="00541C8B">
            <w:pPr>
              <w:jc w:val="both"/>
              <w:rPr>
                <w:rFonts w:eastAsia="Times New Roman" w:cs="Times New Roman"/>
                <w:sz w:val="24"/>
                <w:szCs w:val="24"/>
                <w:lang w:eastAsia="ru-RU"/>
              </w:rPr>
            </w:pPr>
            <w:r w:rsidRPr="000F5E31">
              <w:rPr>
                <w:rFonts w:eastAsia="Times New Roman" w:cs="Times New Roman"/>
                <w:sz w:val="24"/>
                <w:szCs w:val="24"/>
                <w:lang w:eastAsia="ru-RU"/>
              </w:rPr>
              <w:t>Разрабатываемый</w:t>
            </w:r>
            <w:r>
              <w:rPr>
                <w:rFonts w:eastAsia="Times New Roman" w:cs="Times New Roman"/>
                <w:sz w:val="24"/>
                <w:szCs w:val="24"/>
                <w:lang w:eastAsia="ru-RU"/>
              </w:rPr>
              <w:t xml:space="preserve"> </w:t>
            </w:r>
            <w:r w:rsidRPr="000F5E31">
              <w:rPr>
                <w:rFonts w:eastAsia="Times New Roman" w:cs="Times New Roman"/>
                <w:sz w:val="24"/>
                <w:szCs w:val="24"/>
                <w:lang w:eastAsia="ru-RU"/>
              </w:rPr>
              <w:t>дешифратор</w:t>
            </w:r>
            <w:r>
              <w:rPr>
                <w:rFonts w:eastAsia="Times New Roman" w:cs="Times New Roman"/>
                <w:sz w:val="24"/>
                <w:szCs w:val="24"/>
                <w:lang w:eastAsia="ru-RU"/>
              </w:rPr>
              <w:t xml:space="preserve"> </w:t>
            </w:r>
            <w:r w:rsidRPr="000F5E31">
              <w:rPr>
                <w:rFonts w:eastAsia="Times New Roman" w:cs="Times New Roman"/>
                <w:sz w:val="24"/>
                <w:szCs w:val="24"/>
                <w:lang w:eastAsia="ru-RU"/>
              </w:rPr>
              <w:t>4→16</w:t>
            </w:r>
            <w:r>
              <w:rPr>
                <w:rFonts w:eastAsia="Times New Roman" w:cs="Times New Roman"/>
                <w:sz w:val="24"/>
                <w:szCs w:val="24"/>
                <w:lang w:eastAsia="ru-RU"/>
              </w:rPr>
              <w:t xml:space="preserve"> должен </w:t>
            </w:r>
            <w:r w:rsidRPr="000F5E31">
              <w:rPr>
                <w:rFonts w:eastAsia="Times New Roman" w:cs="Times New Roman"/>
                <w:sz w:val="24"/>
                <w:szCs w:val="24"/>
                <w:lang w:eastAsia="ru-RU"/>
              </w:rPr>
              <w:t>эксплуатироваться при температуре окружающей среды 180С.</w:t>
            </w:r>
          </w:p>
          <w:p w:rsidR="00353770" w:rsidRPr="000F5E31" w:rsidRDefault="00353770" w:rsidP="00541C8B">
            <w:pPr>
              <w:jc w:val="both"/>
              <w:rPr>
                <w:rFonts w:eastAsia="Times New Roman" w:cs="Times New Roman"/>
                <w:sz w:val="24"/>
                <w:szCs w:val="24"/>
                <w:lang w:eastAsia="ru-RU"/>
              </w:rPr>
            </w:pPr>
            <w:r>
              <w:rPr>
                <w:rFonts w:eastAsia="Times New Roman" w:cs="Times New Roman"/>
                <w:sz w:val="24"/>
                <w:szCs w:val="24"/>
                <w:lang w:eastAsia="ru-RU"/>
              </w:rPr>
              <w:t>3)</w:t>
            </w:r>
            <w:r w:rsidRPr="000F5E31">
              <w:rPr>
                <w:rFonts w:eastAsia="Times New Roman" w:cs="Times New Roman"/>
                <w:sz w:val="24"/>
                <w:szCs w:val="24"/>
                <w:lang w:eastAsia="ru-RU"/>
              </w:rPr>
              <w:t xml:space="preserve"> Общие и частные технические требования:</w:t>
            </w:r>
          </w:p>
          <w:p w:rsidR="00353770" w:rsidRPr="000F5E31" w:rsidRDefault="00353770" w:rsidP="00353770">
            <w:pPr>
              <w:pStyle w:val="a3"/>
              <w:numPr>
                <w:ilvl w:val="0"/>
                <w:numId w:val="3"/>
              </w:numPr>
              <w:jc w:val="both"/>
              <w:rPr>
                <w:rFonts w:eastAsia="Times New Roman" w:cs="Times New Roman"/>
                <w:sz w:val="24"/>
                <w:szCs w:val="24"/>
                <w:lang w:eastAsia="ru-RU"/>
              </w:rPr>
            </w:pPr>
            <w:r w:rsidRPr="000F5E31">
              <w:rPr>
                <w:rFonts w:eastAsia="Times New Roman" w:cs="Times New Roman"/>
                <w:sz w:val="24"/>
                <w:szCs w:val="24"/>
                <w:lang w:eastAsia="ru-RU"/>
              </w:rPr>
              <w:t xml:space="preserve">Тактовая частота </w:t>
            </w:r>
            <w:proofErr w:type="spellStart"/>
            <w:r w:rsidRPr="000F5E31">
              <w:rPr>
                <w:rFonts w:eastAsia="Times New Roman" w:cs="Times New Roman"/>
                <w:sz w:val="24"/>
                <w:szCs w:val="24"/>
                <w:lang w:eastAsia="ru-RU"/>
              </w:rPr>
              <w:t>fтакт</w:t>
            </w:r>
            <w:proofErr w:type="spellEnd"/>
            <w:r w:rsidRPr="000F5E31">
              <w:rPr>
                <w:rFonts w:eastAsia="Times New Roman" w:cs="Times New Roman"/>
                <w:sz w:val="24"/>
                <w:szCs w:val="24"/>
                <w:lang w:eastAsia="ru-RU"/>
              </w:rPr>
              <w:t>. (не менее) 40 МГц</w:t>
            </w:r>
          </w:p>
          <w:p w:rsidR="00353770" w:rsidRPr="000F5E31" w:rsidRDefault="00353770" w:rsidP="00353770">
            <w:pPr>
              <w:pStyle w:val="a3"/>
              <w:numPr>
                <w:ilvl w:val="0"/>
                <w:numId w:val="3"/>
              </w:numPr>
              <w:jc w:val="both"/>
              <w:rPr>
                <w:rFonts w:eastAsia="Times New Roman" w:cs="Times New Roman"/>
                <w:sz w:val="24"/>
                <w:szCs w:val="24"/>
                <w:lang w:eastAsia="ru-RU"/>
              </w:rPr>
            </w:pPr>
            <w:r w:rsidRPr="000F5E31">
              <w:rPr>
                <w:rFonts w:eastAsia="Times New Roman" w:cs="Times New Roman"/>
                <w:sz w:val="24"/>
                <w:szCs w:val="24"/>
                <w:lang w:eastAsia="ru-RU"/>
              </w:rPr>
              <w:t xml:space="preserve">Потребляемая мощность </w:t>
            </w:r>
            <w:proofErr w:type="spellStart"/>
            <w:proofErr w:type="gramStart"/>
            <w:r w:rsidRPr="000F5E31">
              <w:rPr>
                <w:rFonts w:eastAsia="Times New Roman" w:cs="Times New Roman"/>
                <w:sz w:val="24"/>
                <w:szCs w:val="24"/>
                <w:lang w:eastAsia="ru-RU"/>
              </w:rPr>
              <w:t>Рпотр</w:t>
            </w:r>
            <w:proofErr w:type="spellEnd"/>
            <w:r w:rsidRPr="000F5E31">
              <w:rPr>
                <w:rFonts w:eastAsia="Times New Roman" w:cs="Times New Roman"/>
                <w:sz w:val="24"/>
                <w:szCs w:val="24"/>
                <w:lang w:eastAsia="ru-RU"/>
              </w:rPr>
              <w:t>.(</w:t>
            </w:r>
            <w:proofErr w:type="gramEnd"/>
            <w:r w:rsidRPr="000F5E31">
              <w:rPr>
                <w:rFonts w:eastAsia="Times New Roman" w:cs="Times New Roman"/>
                <w:sz w:val="24"/>
                <w:szCs w:val="24"/>
                <w:lang w:eastAsia="ru-RU"/>
              </w:rPr>
              <w:t>не более) 2,5 Вт</w:t>
            </w:r>
          </w:p>
          <w:p w:rsidR="00353770" w:rsidRPr="000F5E31" w:rsidRDefault="00353770" w:rsidP="00353770">
            <w:pPr>
              <w:pStyle w:val="a3"/>
              <w:numPr>
                <w:ilvl w:val="0"/>
                <w:numId w:val="3"/>
              </w:numPr>
              <w:jc w:val="both"/>
              <w:rPr>
                <w:rFonts w:eastAsia="Times New Roman" w:cs="Times New Roman"/>
                <w:sz w:val="24"/>
                <w:szCs w:val="24"/>
                <w:lang w:eastAsia="ru-RU"/>
              </w:rPr>
            </w:pPr>
            <w:r w:rsidRPr="000F5E31">
              <w:rPr>
                <w:rFonts w:eastAsia="Times New Roman" w:cs="Times New Roman"/>
                <w:sz w:val="24"/>
                <w:szCs w:val="24"/>
                <w:lang w:eastAsia="ru-RU"/>
              </w:rPr>
              <w:t>Число входов n=4</w:t>
            </w:r>
          </w:p>
          <w:p w:rsidR="00353770" w:rsidRPr="000F5E31" w:rsidRDefault="00353770" w:rsidP="00353770">
            <w:pPr>
              <w:pStyle w:val="a3"/>
              <w:numPr>
                <w:ilvl w:val="0"/>
                <w:numId w:val="3"/>
              </w:numPr>
              <w:jc w:val="both"/>
              <w:rPr>
                <w:rFonts w:eastAsia="Times New Roman" w:cs="Times New Roman"/>
                <w:sz w:val="24"/>
                <w:szCs w:val="24"/>
                <w:lang w:eastAsia="ru-RU"/>
              </w:rPr>
            </w:pPr>
            <w:r w:rsidRPr="000F5E31">
              <w:rPr>
                <w:rFonts w:eastAsia="Times New Roman" w:cs="Times New Roman"/>
                <w:sz w:val="24"/>
                <w:szCs w:val="24"/>
                <w:lang w:eastAsia="ru-RU"/>
              </w:rPr>
              <w:t>Число выходов m=16</w:t>
            </w:r>
          </w:p>
          <w:p w:rsidR="00353770" w:rsidRDefault="00353770" w:rsidP="00353770">
            <w:pPr>
              <w:pStyle w:val="a3"/>
              <w:numPr>
                <w:ilvl w:val="0"/>
                <w:numId w:val="3"/>
              </w:numPr>
              <w:jc w:val="both"/>
              <w:rPr>
                <w:rFonts w:eastAsia="Times New Roman" w:cs="Times New Roman"/>
                <w:sz w:val="24"/>
                <w:szCs w:val="24"/>
                <w:lang w:eastAsia="ru-RU"/>
              </w:rPr>
            </w:pPr>
            <w:r w:rsidRPr="000F5E31">
              <w:rPr>
                <w:rFonts w:eastAsia="Times New Roman" w:cs="Times New Roman"/>
                <w:sz w:val="24"/>
                <w:szCs w:val="24"/>
                <w:lang w:eastAsia="ru-RU"/>
              </w:rPr>
              <w:lastRenderedPageBreak/>
              <w:t>Печатная плата – односторонняя.</w:t>
            </w:r>
          </w:p>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4) Конкурсная работа должна включать разделы:</w:t>
            </w:r>
          </w:p>
          <w:p w:rsidR="00353770" w:rsidRPr="000F5E31" w:rsidRDefault="00353770" w:rsidP="00353770">
            <w:pPr>
              <w:pStyle w:val="a3"/>
              <w:numPr>
                <w:ilvl w:val="0"/>
                <w:numId w:val="3"/>
              </w:numPr>
              <w:jc w:val="both"/>
              <w:rPr>
                <w:rFonts w:eastAsia="Times New Roman" w:cs="Times New Roman"/>
                <w:sz w:val="24"/>
                <w:szCs w:val="24"/>
                <w:lang w:eastAsia="ru-RU"/>
              </w:rPr>
            </w:pPr>
            <w:r>
              <w:rPr>
                <w:rFonts w:eastAsia="Times New Roman" w:cs="Times New Roman"/>
                <w:sz w:val="24"/>
                <w:szCs w:val="24"/>
                <w:lang w:eastAsia="ru-RU"/>
              </w:rPr>
              <w:t>Ф</w:t>
            </w:r>
            <w:r w:rsidRPr="000F5E31">
              <w:rPr>
                <w:rFonts w:eastAsia="Times New Roman" w:cs="Times New Roman"/>
                <w:sz w:val="24"/>
                <w:szCs w:val="24"/>
                <w:lang w:eastAsia="ru-RU"/>
              </w:rPr>
              <w:t>ункциональн</w:t>
            </w:r>
            <w:r>
              <w:rPr>
                <w:rFonts w:eastAsia="Times New Roman" w:cs="Times New Roman"/>
                <w:sz w:val="24"/>
                <w:szCs w:val="24"/>
                <w:lang w:eastAsia="ru-RU"/>
              </w:rPr>
              <w:t>ая</w:t>
            </w:r>
            <w:r w:rsidRPr="000F5E31">
              <w:rPr>
                <w:rFonts w:eastAsia="Times New Roman" w:cs="Times New Roman"/>
                <w:sz w:val="24"/>
                <w:szCs w:val="24"/>
                <w:lang w:eastAsia="ru-RU"/>
              </w:rPr>
              <w:t xml:space="preserve"> и структурн</w:t>
            </w:r>
            <w:r>
              <w:rPr>
                <w:rFonts w:eastAsia="Times New Roman" w:cs="Times New Roman"/>
                <w:sz w:val="24"/>
                <w:szCs w:val="24"/>
                <w:lang w:eastAsia="ru-RU"/>
              </w:rPr>
              <w:t>ая</w:t>
            </w:r>
            <w:r w:rsidRPr="000F5E31">
              <w:rPr>
                <w:rFonts w:eastAsia="Times New Roman" w:cs="Times New Roman"/>
                <w:sz w:val="24"/>
                <w:szCs w:val="24"/>
                <w:lang w:eastAsia="ru-RU"/>
              </w:rPr>
              <w:t xml:space="preserve"> схем</w:t>
            </w:r>
            <w:r>
              <w:rPr>
                <w:rFonts w:eastAsia="Times New Roman" w:cs="Times New Roman"/>
                <w:sz w:val="24"/>
                <w:szCs w:val="24"/>
                <w:lang w:eastAsia="ru-RU"/>
              </w:rPr>
              <w:t>ы</w:t>
            </w:r>
            <w:r w:rsidRPr="000F5E31">
              <w:rPr>
                <w:rFonts w:eastAsia="Times New Roman" w:cs="Times New Roman"/>
                <w:sz w:val="24"/>
                <w:szCs w:val="24"/>
                <w:lang w:eastAsia="ru-RU"/>
              </w:rPr>
              <w:t xml:space="preserve"> проектируемого узла</w:t>
            </w:r>
          </w:p>
          <w:p w:rsidR="00353770" w:rsidRPr="000F5E31" w:rsidRDefault="00353770" w:rsidP="00353770">
            <w:pPr>
              <w:pStyle w:val="a3"/>
              <w:numPr>
                <w:ilvl w:val="0"/>
                <w:numId w:val="3"/>
              </w:numPr>
              <w:jc w:val="both"/>
              <w:rPr>
                <w:rFonts w:eastAsia="Times New Roman" w:cs="Times New Roman"/>
                <w:sz w:val="24"/>
                <w:szCs w:val="24"/>
                <w:lang w:eastAsia="ru-RU"/>
              </w:rPr>
            </w:pPr>
            <w:r>
              <w:rPr>
                <w:rFonts w:eastAsia="Times New Roman" w:cs="Times New Roman"/>
                <w:sz w:val="24"/>
                <w:szCs w:val="24"/>
                <w:lang w:eastAsia="ru-RU"/>
              </w:rPr>
              <w:t>П</w:t>
            </w:r>
            <w:r w:rsidRPr="000F5E31">
              <w:rPr>
                <w:rFonts w:eastAsia="Times New Roman" w:cs="Times New Roman"/>
                <w:sz w:val="24"/>
                <w:szCs w:val="24"/>
                <w:lang w:eastAsia="ru-RU"/>
              </w:rPr>
              <w:t>ринципиальн</w:t>
            </w:r>
            <w:r>
              <w:rPr>
                <w:rFonts w:eastAsia="Times New Roman" w:cs="Times New Roman"/>
                <w:sz w:val="24"/>
                <w:szCs w:val="24"/>
                <w:lang w:eastAsia="ru-RU"/>
              </w:rPr>
              <w:t>ая</w:t>
            </w:r>
            <w:r w:rsidRPr="000F5E31">
              <w:rPr>
                <w:rFonts w:eastAsia="Times New Roman" w:cs="Times New Roman"/>
                <w:sz w:val="24"/>
                <w:szCs w:val="24"/>
                <w:lang w:eastAsia="ru-RU"/>
              </w:rPr>
              <w:t xml:space="preserve"> электрическ</w:t>
            </w:r>
            <w:r>
              <w:rPr>
                <w:rFonts w:eastAsia="Times New Roman" w:cs="Times New Roman"/>
                <w:sz w:val="24"/>
                <w:szCs w:val="24"/>
                <w:lang w:eastAsia="ru-RU"/>
              </w:rPr>
              <w:t>ая</w:t>
            </w:r>
            <w:r w:rsidRPr="000F5E31">
              <w:rPr>
                <w:rFonts w:eastAsia="Times New Roman" w:cs="Times New Roman"/>
                <w:sz w:val="24"/>
                <w:szCs w:val="24"/>
                <w:lang w:eastAsia="ru-RU"/>
              </w:rPr>
              <w:t xml:space="preserve"> схем</w:t>
            </w:r>
            <w:r>
              <w:rPr>
                <w:rFonts w:eastAsia="Times New Roman" w:cs="Times New Roman"/>
                <w:sz w:val="24"/>
                <w:szCs w:val="24"/>
                <w:lang w:eastAsia="ru-RU"/>
              </w:rPr>
              <w:t>а</w:t>
            </w:r>
            <w:r w:rsidRPr="000F5E31">
              <w:rPr>
                <w:rFonts w:eastAsia="Times New Roman" w:cs="Times New Roman"/>
                <w:sz w:val="24"/>
                <w:szCs w:val="24"/>
                <w:lang w:eastAsia="ru-RU"/>
              </w:rPr>
              <w:t xml:space="preserve"> проектируемого узла</w:t>
            </w:r>
          </w:p>
          <w:p w:rsidR="00353770" w:rsidRPr="000F5E31" w:rsidRDefault="00353770" w:rsidP="00353770">
            <w:pPr>
              <w:pStyle w:val="a3"/>
              <w:numPr>
                <w:ilvl w:val="0"/>
                <w:numId w:val="3"/>
              </w:numPr>
              <w:jc w:val="both"/>
              <w:rPr>
                <w:rFonts w:eastAsia="Times New Roman" w:cs="Times New Roman"/>
                <w:sz w:val="24"/>
                <w:szCs w:val="24"/>
                <w:lang w:eastAsia="ru-RU"/>
              </w:rPr>
            </w:pPr>
            <w:r w:rsidRPr="000F5E31">
              <w:rPr>
                <w:rFonts w:eastAsia="Times New Roman" w:cs="Times New Roman"/>
                <w:sz w:val="24"/>
                <w:szCs w:val="24"/>
                <w:lang w:eastAsia="ru-RU"/>
              </w:rPr>
              <w:t>Конструкторская часть</w:t>
            </w:r>
          </w:p>
          <w:p w:rsidR="00353770" w:rsidRDefault="00353770" w:rsidP="00353770">
            <w:pPr>
              <w:pStyle w:val="a3"/>
              <w:numPr>
                <w:ilvl w:val="0"/>
                <w:numId w:val="3"/>
              </w:numPr>
              <w:jc w:val="both"/>
              <w:rPr>
                <w:rFonts w:eastAsia="Times New Roman" w:cs="Times New Roman"/>
                <w:sz w:val="24"/>
                <w:szCs w:val="24"/>
                <w:lang w:eastAsia="ru-RU"/>
              </w:rPr>
            </w:pPr>
            <w:r w:rsidRPr="000F5E31">
              <w:rPr>
                <w:rFonts w:eastAsia="Times New Roman" w:cs="Times New Roman"/>
                <w:sz w:val="24"/>
                <w:szCs w:val="24"/>
                <w:lang w:eastAsia="ru-RU"/>
              </w:rPr>
              <w:t>Графическая часть</w:t>
            </w:r>
          </w:p>
          <w:p w:rsidR="00353770" w:rsidRPr="00C8352A"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t xml:space="preserve">Ключевые слова кейса: </w:t>
            </w:r>
            <w:r w:rsidRPr="00842EE4">
              <w:rPr>
                <w:rFonts w:eastAsia="Times New Roman" w:cs="Times New Roman"/>
                <w:color w:val="2F5496" w:themeColor="accent1" w:themeShade="BF"/>
                <w:sz w:val="24"/>
                <w:szCs w:val="24"/>
                <w:lang w:eastAsia="ru-RU"/>
              </w:rPr>
              <w:t>#</w:t>
            </w:r>
            <w:r w:rsidRPr="003F34A5">
              <w:rPr>
                <w:rFonts w:eastAsia="Times New Roman" w:cs="Times New Roman"/>
                <w:color w:val="2F5496" w:themeColor="accent1" w:themeShade="BF"/>
                <w:sz w:val="24"/>
                <w:szCs w:val="24"/>
                <w:lang w:eastAsia="ru-RU"/>
              </w:rPr>
              <w:t xml:space="preserve">Электроника, </w:t>
            </w:r>
            <w:r w:rsidRPr="00842EE4">
              <w:rPr>
                <w:rFonts w:eastAsia="Times New Roman" w:cs="Times New Roman"/>
                <w:color w:val="2F5496" w:themeColor="accent1" w:themeShade="BF"/>
                <w:sz w:val="24"/>
                <w:szCs w:val="24"/>
                <w:lang w:eastAsia="ru-RU"/>
              </w:rPr>
              <w:t>#</w:t>
            </w:r>
            <w:r w:rsidRPr="003F34A5">
              <w:rPr>
                <w:rFonts w:eastAsia="Times New Roman" w:cs="Times New Roman"/>
                <w:color w:val="2F5496" w:themeColor="accent1" w:themeShade="BF"/>
                <w:sz w:val="24"/>
                <w:szCs w:val="24"/>
                <w:lang w:eastAsia="ru-RU"/>
              </w:rPr>
              <w:t xml:space="preserve">Радиотехника, </w:t>
            </w:r>
            <w:r w:rsidRPr="00842EE4">
              <w:rPr>
                <w:rFonts w:eastAsia="Times New Roman" w:cs="Times New Roman"/>
                <w:color w:val="2F5496" w:themeColor="accent1" w:themeShade="BF"/>
                <w:sz w:val="24"/>
                <w:szCs w:val="24"/>
                <w:lang w:eastAsia="ru-RU"/>
              </w:rPr>
              <w:t>#</w:t>
            </w:r>
            <w:r w:rsidRPr="003F34A5">
              <w:rPr>
                <w:rFonts w:eastAsia="Times New Roman" w:cs="Times New Roman"/>
                <w:color w:val="2F5496" w:themeColor="accent1" w:themeShade="BF"/>
                <w:sz w:val="24"/>
                <w:szCs w:val="24"/>
                <w:lang w:eastAsia="ru-RU"/>
              </w:rPr>
              <w:t>Системы связи</w:t>
            </w:r>
          </w:p>
        </w:tc>
      </w:tr>
      <w:tr w:rsidR="00353770" w:rsidRPr="003D1CFF" w:rsidTr="00541C8B">
        <w:tc>
          <w:tcPr>
            <w:tcW w:w="2405" w:type="dxa"/>
          </w:tcPr>
          <w:p w:rsidR="00353770" w:rsidRPr="00322D02" w:rsidRDefault="00353770" w:rsidP="00541C8B">
            <w:pPr>
              <w:rPr>
                <w:b/>
                <w:sz w:val="24"/>
                <w:szCs w:val="24"/>
              </w:rPr>
            </w:pPr>
            <w:r w:rsidRPr="00322D02">
              <w:rPr>
                <w:b/>
                <w:sz w:val="24"/>
                <w:szCs w:val="24"/>
              </w:rPr>
              <w:lastRenderedPageBreak/>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по кейсу (ФИО, 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14" w:history="1">
              <w:r w:rsidRPr="00077F81">
                <w:rPr>
                  <w:rStyle w:val="a5"/>
                  <w:rFonts w:eastAsia="Times New Roman" w:cs="Times New Roman"/>
                  <w:sz w:val="24"/>
                  <w:szCs w:val="24"/>
                  <w:lang w:val="en-US" w:eastAsia="ru-RU"/>
                </w:rPr>
                <w:t>Ivanov</w:t>
              </w:r>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abc</w:t>
              </w:r>
              <w:proofErr w:type="spellEnd"/>
              <w:r w:rsidRPr="003D1CFF">
                <w:rPr>
                  <w:rStyle w:val="a5"/>
                  <w:rFonts w:eastAsia="Times New Roman" w:cs="Times New Roman"/>
                  <w:sz w:val="24"/>
                  <w:szCs w:val="24"/>
                  <w:lang w:eastAsia="ru-RU"/>
                </w:rPr>
                <w:t>.</w:t>
              </w:r>
              <w:proofErr w:type="spellStart"/>
              <w:r w:rsidRPr="00077F81">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353770" w:rsidRDefault="00353770" w:rsidP="00353770">
      <w:pPr>
        <w:rPr>
          <w:b/>
          <w:color w:val="FF0000"/>
          <w:sz w:val="24"/>
          <w:szCs w:val="24"/>
        </w:rPr>
      </w:pPr>
    </w:p>
    <w:p w:rsidR="00353770" w:rsidRPr="00606829" w:rsidRDefault="00353770" w:rsidP="00353770">
      <w:pPr>
        <w:rPr>
          <w:b/>
          <w:sz w:val="24"/>
          <w:szCs w:val="24"/>
        </w:rPr>
      </w:pPr>
      <w:r w:rsidRPr="00606829">
        <w:rPr>
          <w:b/>
          <w:sz w:val="24"/>
          <w:szCs w:val="24"/>
        </w:rPr>
        <w:t>8.</w:t>
      </w:r>
    </w:p>
    <w:tbl>
      <w:tblPr>
        <w:tblStyle w:val="a4"/>
        <w:tblW w:w="9351" w:type="dxa"/>
        <w:tblLook w:val="04A0" w:firstRow="1" w:lastRow="0" w:firstColumn="1" w:lastColumn="0" w:noHBand="0" w:noVBand="1"/>
      </w:tblPr>
      <w:tblGrid>
        <w:gridCol w:w="2405"/>
        <w:gridCol w:w="6946"/>
      </w:tblGrid>
      <w:tr w:rsidR="00353770" w:rsidTr="00541C8B">
        <w:tc>
          <w:tcPr>
            <w:tcW w:w="2405" w:type="dxa"/>
          </w:tcPr>
          <w:p w:rsidR="00353770" w:rsidRPr="00322D02" w:rsidRDefault="00353770" w:rsidP="00541C8B">
            <w:pPr>
              <w:rPr>
                <w:b/>
                <w:sz w:val="24"/>
                <w:szCs w:val="24"/>
              </w:rPr>
            </w:pPr>
            <w:r>
              <w:rPr>
                <w:b/>
                <w:sz w:val="24"/>
                <w:szCs w:val="24"/>
              </w:rPr>
              <w:t>Наименование предприятия Партнера</w:t>
            </w:r>
          </w:p>
        </w:tc>
        <w:tc>
          <w:tcPr>
            <w:tcW w:w="6946" w:type="dxa"/>
          </w:tcPr>
          <w:p w:rsidR="00353770" w:rsidRDefault="00353770" w:rsidP="00541C8B">
            <w:pPr>
              <w:rPr>
                <w:rFonts w:eastAsia="Times New Roman" w:cs="Times New Roman"/>
                <w:sz w:val="24"/>
                <w:szCs w:val="24"/>
                <w:lang w:eastAsia="ru-RU"/>
              </w:rPr>
            </w:pPr>
            <w:r>
              <w:rPr>
                <w:rFonts w:eastAsia="Times New Roman" w:cs="Times New Roman"/>
                <w:sz w:val="24"/>
                <w:szCs w:val="24"/>
                <w:lang w:eastAsia="ru-RU"/>
              </w:rPr>
              <w:t>ООО «ХХХ»</w:t>
            </w:r>
          </w:p>
        </w:tc>
      </w:tr>
      <w:tr w:rsidR="00353770" w:rsidRPr="003D1CFF" w:rsidTr="00541C8B">
        <w:tc>
          <w:tcPr>
            <w:tcW w:w="2405" w:type="dxa"/>
          </w:tcPr>
          <w:p w:rsidR="00353770" w:rsidRPr="00322D02" w:rsidRDefault="00353770" w:rsidP="00541C8B">
            <w:pPr>
              <w:rPr>
                <w:b/>
                <w:sz w:val="24"/>
                <w:szCs w:val="24"/>
              </w:rPr>
            </w:pPr>
            <w:r>
              <w:rPr>
                <w:b/>
                <w:sz w:val="24"/>
                <w:szCs w:val="24"/>
              </w:rPr>
              <w:t>Регион предприятия Партнера</w:t>
            </w:r>
          </w:p>
        </w:tc>
        <w:tc>
          <w:tcPr>
            <w:tcW w:w="6946" w:type="dxa"/>
          </w:tcPr>
          <w:p w:rsidR="00353770" w:rsidRPr="003D1CFF" w:rsidRDefault="00353770" w:rsidP="00541C8B">
            <w:pPr>
              <w:rPr>
                <w:rFonts w:eastAsia="Times New Roman" w:cs="Times New Roman"/>
                <w:sz w:val="24"/>
                <w:szCs w:val="24"/>
                <w:lang w:eastAsia="ru-RU"/>
              </w:rPr>
            </w:pPr>
            <w:r>
              <w:rPr>
                <w:rFonts w:eastAsia="Times New Roman" w:cs="Times New Roman"/>
                <w:sz w:val="24"/>
                <w:szCs w:val="24"/>
                <w:lang w:val="en-US" w:eastAsia="ru-RU"/>
              </w:rPr>
              <w:t>N</w:t>
            </w:r>
            <w:r>
              <w:rPr>
                <w:rFonts w:eastAsia="Times New Roman" w:cs="Times New Roman"/>
                <w:sz w:val="24"/>
                <w:szCs w:val="24"/>
                <w:lang w:eastAsia="ru-RU"/>
              </w:rPr>
              <w:t>-</w:t>
            </w:r>
            <w:proofErr w:type="spellStart"/>
            <w:r>
              <w:rPr>
                <w:rFonts w:eastAsia="Times New Roman" w:cs="Times New Roman"/>
                <w:sz w:val="24"/>
                <w:szCs w:val="24"/>
                <w:lang w:eastAsia="ru-RU"/>
              </w:rPr>
              <w:t>ская</w:t>
            </w:r>
            <w:proofErr w:type="spellEnd"/>
            <w:r>
              <w:rPr>
                <w:rFonts w:eastAsia="Times New Roman" w:cs="Times New Roman"/>
                <w:sz w:val="24"/>
                <w:szCs w:val="24"/>
                <w:lang w:eastAsia="ru-RU"/>
              </w:rPr>
              <w:t xml:space="preserve"> область</w:t>
            </w:r>
          </w:p>
        </w:tc>
      </w:tr>
      <w:tr w:rsidR="00353770" w:rsidRPr="00322D02" w:rsidTr="00541C8B">
        <w:tc>
          <w:tcPr>
            <w:tcW w:w="2405" w:type="dxa"/>
          </w:tcPr>
          <w:p w:rsidR="00353770" w:rsidRPr="00322D02" w:rsidRDefault="00353770" w:rsidP="00541C8B">
            <w:pPr>
              <w:rPr>
                <w:b/>
                <w:sz w:val="24"/>
                <w:szCs w:val="24"/>
              </w:rPr>
            </w:pPr>
            <w:r w:rsidRPr="00322D02">
              <w:rPr>
                <w:b/>
                <w:sz w:val="24"/>
                <w:szCs w:val="24"/>
              </w:rPr>
              <w:t>Тематическое направление</w:t>
            </w:r>
          </w:p>
        </w:tc>
        <w:tc>
          <w:tcPr>
            <w:tcW w:w="6946" w:type="dxa"/>
          </w:tcPr>
          <w:p w:rsidR="00353770" w:rsidRPr="00AD7459" w:rsidRDefault="00353770" w:rsidP="00541C8B">
            <w:pPr>
              <w:jc w:val="both"/>
              <w:rPr>
                <w:rFonts w:eastAsia="Times New Roman" w:cs="Times New Roman"/>
                <w:sz w:val="24"/>
                <w:szCs w:val="24"/>
                <w:lang w:eastAsia="ru-RU"/>
              </w:rPr>
            </w:pPr>
            <w:r w:rsidRPr="00AD7459">
              <w:rPr>
                <w:rFonts w:eastAsia="Times New Roman" w:cs="Times New Roman"/>
                <w:sz w:val="24"/>
                <w:szCs w:val="24"/>
                <w:lang w:eastAsia="ru-RU"/>
              </w:rPr>
              <w:t>Деятельность профессиональная, научная и техническая</w:t>
            </w:r>
          </w:p>
        </w:tc>
      </w:tr>
      <w:tr w:rsidR="00353770" w:rsidRPr="000F5E31" w:rsidTr="00541C8B">
        <w:tc>
          <w:tcPr>
            <w:tcW w:w="2405" w:type="dxa"/>
          </w:tcPr>
          <w:p w:rsidR="00353770" w:rsidRPr="00322D02" w:rsidRDefault="00353770" w:rsidP="00541C8B">
            <w:pPr>
              <w:rPr>
                <w:b/>
                <w:sz w:val="24"/>
                <w:szCs w:val="24"/>
              </w:rPr>
            </w:pPr>
            <w:r w:rsidRPr="00322D02">
              <w:rPr>
                <w:b/>
                <w:sz w:val="24"/>
                <w:szCs w:val="24"/>
              </w:rPr>
              <w:t>Краткое название кейса</w:t>
            </w:r>
          </w:p>
        </w:tc>
        <w:tc>
          <w:tcPr>
            <w:tcW w:w="6946" w:type="dxa"/>
          </w:tcPr>
          <w:p w:rsidR="00353770" w:rsidRPr="000F5E31" w:rsidRDefault="00353770" w:rsidP="00541C8B">
            <w:pPr>
              <w:jc w:val="both"/>
              <w:rPr>
                <w:rFonts w:eastAsia="Times New Roman" w:cs="Times New Roman"/>
                <w:sz w:val="24"/>
                <w:szCs w:val="24"/>
                <w:lang w:eastAsia="ru-RU"/>
              </w:rPr>
            </w:pPr>
            <w:r>
              <w:rPr>
                <w:rFonts w:eastAsia="Times New Roman" w:cs="Times New Roman"/>
                <w:sz w:val="24"/>
                <w:szCs w:val="24"/>
                <w:lang w:eastAsia="ru-RU"/>
              </w:rPr>
              <w:t>С</w:t>
            </w:r>
            <w:r w:rsidRPr="007F273F">
              <w:rPr>
                <w:rFonts w:eastAsia="Times New Roman" w:cs="Times New Roman"/>
                <w:sz w:val="24"/>
                <w:szCs w:val="24"/>
                <w:lang w:eastAsia="ru-RU"/>
              </w:rPr>
              <w:t>нижение затрат на производство продукции</w:t>
            </w:r>
            <w:r>
              <w:rPr>
                <w:rFonts w:eastAsia="Times New Roman" w:cs="Times New Roman"/>
                <w:sz w:val="24"/>
                <w:szCs w:val="24"/>
                <w:lang w:eastAsia="ru-RU"/>
              </w:rPr>
              <w:t xml:space="preserve"> ООО «ХХХ»</w:t>
            </w:r>
          </w:p>
        </w:tc>
      </w:tr>
      <w:tr w:rsidR="00353770" w:rsidRPr="00157593" w:rsidTr="00541C8B">
        <w:tc>
          <w:tcPr>
            <w:tcW w:w="2405" w:type="dxa"/>
          </w:tcPr>
          <w:p w:rsidR="00353770" w:rsidRPr="00322D02" w:rsidRDefault="00353770" w:rsidP="00541C8B">
            <w:pPr>
              <w:rPr>
                <w:b/>
                <w:sz w:val="24"/>
                <w:szCs w:val="24"/>
              </w:rPr>
            </w:pPr>
            <w:r w:rsidRPr="00322D02">
              <w:rPr>
                <w:b/>
                <w:sz w:val="24"/>
                <w:szCs w:val="24"/>
              </w:rPr>
              <w:t>Описание кейса (решаемой проблемы</w:t>
            </w:r>
            <w:r>
              <w:rPr>
                <w:b/>
                <w:sz w:val="24"/>
                <w:szCs w:val="24"/>
              </w:rPr>
              <w:t>, включая желательный результат работы</w:t>
            </w:r>
            <w:r w:rsidRPr="00322D02">
              <w:rPr>
                <w:b/>
                <w:sz w:val="24"/>
                <w:szCs w:val="24"/>
              </w:rPr>
              <w:t>)</w:t>
            </w:r>
          </w:p>
        </w:tc>
        <w:tc>
          <w:tcPr>
            <w:tcW w:w="6946" w:type="dxa"/>
          </w:tcPr>
          <w:p w:rsidR="00353770" w:rsidRPr="007F273F" w:rsidRDefault="00353770" w:rsidP="00541C8B">
            <w:pPr>
              <w:jc w:val="both"/>
              <w:rPr>
                <w:rFonts w:eastAsia="Times New Roman" w:cs="Times New Roman"/>
                <w:sz w:val="24"/>
                <w:szCs w:val="24"/>
                <w:lang w:eastAsia="ru-RU"/>
              </w:rPr>
            </w:pPr>
            <w:r>
              <w:rPr>
                <w:rFonts w:eastAsia="Times New Roman" w:cs="Times New Roman"/>
                <w:sz w:val="24"/>
                <w:szCs w:val="24"/>
                <w:lang w:eastAsia="ru-RU"/>
              </w:rPr>
              <w:t>Решаемая проблема</w:t>
            </w:r>
            <w:r w:rsidRPr="007F273F">
              <w:rPr>
                <w:rFonts w:eastAsia="Times New Roman" w:cs="Times New Roman"/>
                <w:sz w:val="24"/>
                <w:szCs w:val="24"/>
                <w:lang w:eastAsia="ru-RU"/>
              </w:rPr>
              <w:t xml:space="preserve">: на основании исследования и анализа состояния </w:t>
            </w:r>
            <w:r>
              <w:rPr>
                <w:rFonts w:eastAsia="Times New Roman" w:cs="Times New Roman"/>
                <w:sz w:val="24"/>
                <w:szCs w:val="24"/>
                <w:lang w:eastAsia="ru-RU"/>
              </w:rPr>
              <w:t>ООО «ХХХ»</w:t>
            </w:r>
            <w:r w:rsidRPr="007F273F">
              <w:rPr>
                <w:rFonts w:eastAsia="Times New Roman" w:cs="Times New Roman"/>
                <w:sz w:val="24"/>
                <w:szCs w:val="24"/>
                <w:lang w:eastAsia="ru-RU"/>
              </w:rPr>
              <w:t xml:space="preserve"> разработать </w:t>
            </w:r>
            <w:r>
              <w:rPr>
                <w:rFonts w:eastAsia="Times New Roman" w:cs="Times New Roman"/>
                <w:sz w:val="24"/>
                <w:szCs w:val="24"/>
                <w:lang w:eastAsia="ru-RU"/>
              </w:rPr>
              <w:t>конкретные предложени</w:t>
            </w:r>
            <w:r w:rsidRPr="007F273F">
              <w:rPr>
                <w:rFonts w:eastAsia="Times New Roman" w:cs="Times New Roman"/>
                <w:sz w:val="24"/>
                <w:szCs w:val="24"/>
                <w:lang w:eastAsia="ru-RU"/>
              </w:rPr>
              <w:t>я</w:t>
            </w:r>
            <w:r>
              <w:rPr>
                <w:rFonts w:eastAsia="Times New Roman" w:cs="Times New Roman"/>
                <w:sz w:val="24"/>
                <w:szCs w:val="24"/>
                <w:lang w:eastAsia="ru-RU"/>
              </w:rPr>
              <w:t xml:space="preserve"> по</w:t>
            </w:r>
            <w:r w:rsidRPr="007F273F">
              <w:rPr>
                <w:rFonts w:eastAsia="Times New Roman" w:cs="Times New Roman"/>
                <w:sz w:val="24"/>
                <w:szCs w:val="24"/>
                <w:lang w:eastAsia="ru-RU"/>
              </w:rPr>
              <w:t xml:space="preserve"> снижени</w:t>
            </w:r>
            <w:r>
              <w:rPr>
                <w:rFonts w:eastAsia="Times New Roman" w:cs="Times New Roman"/>
                <w:sz w:val="24"/>
                <w:szCs w:val="24"/>
                <w:lang w:eastAsia="ru-RU"/>
              </w:rPr>
              <w:t>ю</w:t>
            </w:r>
            <w:r w:rsidRPr="007F273F">
              <w:rPr>
                <w:rFonts w:eastAsia="Times New Roman" w:cs="Times New Roman"/>
                <w:sz w:val="24"/>
                <w:szCs w:val="24"/>
                <w:lang w:eastAsia="ru-RU"/>
              </w:rPr>
              <w:t xml:space="preserve"> себестоимости выпускаемой продукции.</w:t>
            </w:r>
          </w:p>
          <w:p w:rsidR="00353770" w:rsidRPr="007F273F" w:rsidRDefault="00353770" w:rsidP="00541C8B">
            <w:pPr>
              <w:jc w:val="both"/>
              <w:rPr>
                <w:rFonts w:eastAsia="Times New Roman" w:cs="Times New Roman"/>
                <w:sz w:val="24"/>
                <w:szCs w:val="24"/>
                <w:lang w:eastAsia="ru-RU"/>
              </w:rPr>
            </w:pPr>
            <w:r w:rsidRPr="007F273F">
              <w:rPr>
                <w:rFonts w:eastAsia="Times New Roman" w:cs="Times New Roman"/>
                <w:sz w:val="24"/>
                <w:szCs w:val="24"/>
                <w:lang w:eastAsia="ru-RU"/>
              </w:rPr>
              <w:t xml:space="preserve">В процессе </w:t>
            </w:r>
            <w:r>
              <w:rPr>
                <w:rFonts w:eastAsia="Times New Roman" w:cs="Times New Roman"/>
                <w:sz w:val="24"/>
                <w:szCs w:val="24"/>
                <w:lang w:eastAsia="ru-RU"/>
              </w:rPr>
              <w:t>решения кейса должен быть</w:t>
            </w:r>
            <w:r w:rsidRPr="007F273F">
              <w:rPr>
                <w:rFonts w:eastAsia="Times New Roman" w:cs="Times New Roman"/>
                <w:sz w:val="24"/>
                <w:szCs w:val="24"/>
                <w:lang w:eastAsia="ru-RU"/>
              </w:rPr>
              <w:t xml:space="preserve"> проведен анализ себестоимости продукции, производительности труда и заработной платы, общей суммы затрат на производство продукции, прибыли за</w:t>
            </w:r>
            <w:r>
              <w:rPr>
                <w:rFonts w:eastAsia="Times New Roman" w:cs="Times New Roman"/>
                <w:sz w:val="24"/>
                <w:szCs w:val="24"/>
                <w:lang w:eastAsia="ru-RU"/>
              </w:rPr>
              <w:t xml:space="preserve"> период</w:t>
            </w:r>
            <w:r w:rsidRPr="007F273F">
              <w:rPr>
                <w:rFonts w:eastAsia="Times New Roman" w:cs="Times New Roman"/>
                <w:sz w:val="24"/>
                <w:szCs w:val="24"/>
                <w:lang w:eastAsia="ru-RU"/>
              </w:rPr>
              <w:t xml:space="preserve"> 20</w:t>
            </w:r>
            <w:r>
              <w:rPr>
                <w:rFonts w:eastAsia="Times New Roman" w:cs="Times New Roman"/>
                <w:sz w:val="24"/>
                <w:szCs w:val="24"/>
                <w:lang w:eastAsia="ru-RU"/>
              </w:rPr>
              <w:t>14</w:t>
            </w:r>
            <w:r w:rsidRPr="007F273F">
              <w:rPr>
                <w:rFonts w:eastAsia="Times New Roman" w:cs="Times New Roman"/>
                <w:sz w:val="24"/>
                <w:szCs w:val="24"/>
                <w:lang w:eastAsia="ru-RU"/>
              </w:rPr>
              <w:t xml:space="preserve"> – 20</w:t>
            </w:r>
            <w:r>
              <w:rPr>
                <w:rFonts w:eastAsia="Times New Roman" w:cs="Times New Roman"/>
                <w:sz w:val="24"/>
                <w:szCs w:val="24"/>
                <w:lang w:eastAsia="ru-RU"/>
              </w:rPr>
              <w:t>18</w:t>
            </w:r>
            <w:r w:rsidRPr="007F273F">
              <w:rPr>
                <w:rFonts w:eastAsia="Times New Roman" w:cs="Times New Roman"/>
                <w:sz w:val="24"/>
                <w:szCs w:val="24"/>
                <w:lang w:eastAsia="ru-RU"/>
              </w:rPr>
              <w:t xml:space="preserve"> гг.</w:t>
            </w:r>
          </w:p>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В ходе выполнения работ должны быть проанализированы:</w:t>
            </w:r>
          </w:p>
          <w:p w:rsidR="00353770" w:rsidRPr="00114A26" w:rsidRDefault="00353770" w:rsidP="00353770">
            <w:pPr>
              <w:pStyle w:val="a3"/>
              <w:numPr>
                <w:ilvl w:val="0"/>
                <w:numId w:val="5"/>
              </w:numPr>
              <w:jc w:val="both"/>
              <w:rPr>
                <w:rFonts w:eastAsia="Times New Roman" w:cs="Times New Roman"/>
                <w:sz w:val="24"/>
                <w:szCs w:val="24"/>
                <w:lang w:eastAsia="ru-RU"/>
              </w:rPr>
            </w:pPr>
            <w:r w:rsidRPr="00114A26">
              <w:rPr>
                <w:rFonts w:eastAsia="Times New Roman" w:cs="Times New Roman"/>
                <w:sz w:val="24"/>
                <w:szCs w:val="24"/>
                <w:lang w:eastAsia="ru-RU"/>
              </w:rPr>
              <w:t>Анализ производственно-хозяйственной деятельности ООО «ХХХ»;</w:t>
            </w:r>
          </w:p>
          <w:p w:rsidR="00353770" w:rsidRPr="00114A26" w:rsidRDefault="00353770" w:rsidP="00353770">
            <w:pPr>
              <w:pStyle w:val="a3"/>
              <w:numPr>
                <w:ilvl w:val="0"/>
                <w:numId w:val="5"/>
              </w:numPr>
              <w:jc w:val="both"/>
              <w:rPr>
                <w:rFonts w:eastAsia="Times New Roman" w:cs="Times New Roman"/>
                <w:sz w:val="24"/>
                <w:szCs w:val="24"/>
                <w:lang w:eastAsia="ru-RU"/>
              </w:rPr>
            </w:pPr>
            <w:r w:rsidRPr="00114A26">
              <w:rPr>
                <w:rFonts w:eastAsia="Times New Roman" w:cs="Times New Roman"/>
                <w:sz w:val="24"/>
                <w:szCs w:val="24"/>
                <w:lang w:eastAsia="ru-RU"/>
              </w:rPr>
              <w:t>Организационная структура предприятия</w:t>
            </w:r>
            <w:r>
              <w:rPr>
                <w:rFonts w:eastAsia="Times New Roman" w:cs="Times New Roman"/>
                <w:sz w:val="24"/>
                <w:szCs w:val="24"/>
                <w:lang w:eastAsia="ru-RU"/>
              </w:rPr>
              <w:t>;</w:t>
            </w:r>
          </w:p>
          <w:p w:rsidR="00353770" w:rsidRPr="00114A26" w:rsidRDefault="00353770" w:rsidP="00353770">
            <w:pPr>
              <w:pStyle w:val="a3"/>
              <w:numPr>
                <w:ilvl w:val="0"/>
                <w:numId w:val="5"/>
              </w:numPr>
              <w:jc w:val="both"/>
              <w:rPr>
                <w:rFonts w:eastAsia="Times New Roman" w:cs="Times New Roman"/>
                <w:sz w:val="24"/>
                <w:szCs w:val="24"/>
                <w:lang w:eastAsia="ru-RU"/>
              </w:rPr>
            </w:pPr>
            <w:r w:rsidRPr="00114A26">
              <w:rPr>
                <w:rFonts w:eastAsia="Times New Roman" w:cs="Times New Roman"/>
                <w:sz w:val="24"/>
                <w:szCs w:val="24"/>
                <w:lang w:eastAsia="ru-RU"/>
              </w:rPr>
              <w:t>Анализ основных технико-экономических показателей</w:t>
            </w:r>
            <w:r>
              <w:rPr>
                <w:rFonts w:eastAsia="Times New Roman" w:cs="Times New Roman"/>
                <w:sz w:val="24"/>
                <w:szCs w:val="24"/>
                <w:lang w:eastAsia="ru-RU"/>
              </w:rPr>
              <w:t>;</w:t>
            </w:r>
          </w:p>
          <w:p w:rsidR="00353770" w:rsidRPr="00114A26" w:rsidRDefault="00353770" w:rsidP="00353770">
            <w:pPr>
              <w:pStyle w:val="a3"/>
              <w:numPr>
                <w:ilvl w:val="0"/>
                <w:numId w:val="5"/>
              </w:numPr>
              <w:jc w:val="both"/>
              <w:rPr>
                <w:rFonts w:eastAsia="Times New Roman" w:cs="Times New Roman"/>
                <w:sz w:val="24"/>
                <w:szCs w:val="24"/>
                <w:lang w:eastAsia="ru-RU"/>
              </w:rPr>
            </w:pPr>
            <w:r w:rsidRPr="00114A26">
              <w:rPr>
                <w:rFonts w:eastAsia="Times New Roman" w:cs="Times New Roman"/>
                <w:sz w:val="24"/>
                <w:szCs w:val="24"/>
                <w:lang w:eastAsia="ru-RU"/>
              </w:rPr>
              <w:t>Анализ себестоимости продукции</w:t>
            </w:r>
            <w:r>
              <w:rPr>
                <w:rFonts w:eastAsia="Times New Roman" w:cs="Times New Roman"/>
                <w:sz w:val="24"/>
                <w:szCs w:val="24"/>
                <w:lang w:eastAsia="ru-RU"/>
              </w:rPr>
              <w:t>;</w:t>
            </w:r>
          </w:p>
          <w:p w:rsidR="00353770" w:rsidRPr="00114A26" w:rsidRDefault="00353770" w:rsidP="00353770">
            <w:pPr>
              <w:pStyle w:val="a3"/>
              <w:numPr>
                <w:ilvl w:val="0"/>
                <w:numId w:val="5"/>
              </w:numPr>
              <w:jc w:val="both"/>
              <w:rPr>
                <w:rFonts w:eastAsia="Times New Roman" w:cs="Times New Roman"/>
                <w:sz w:val="24"/>
                <w:szCs w:val="24"/>
                <w:lang w:eastAsia="ru-RU"/>
              </w:rPr>
            </w:pPr>
            <w:r w:rsidRPr="00114A26">
              <w:rPr>
                <w:rFonts w:eastAsia="Times New Roman" w:cs="Times New Roman"/>
                <w:sz w:val="24"/>
                <w:szCs w:val="24"/>
                <w:lang w:eastAsia="ru-RU"/>
              </w:rPr>
              <w:t>Анализ затрат на производство и реализацию продукции</w:t>
            </w:r>
            <w:r>
              <w:rPr>
                <w:rFonts w:eastAsia="Times New Roman" w:cs="Times New Roman"/>
                <w:sz w:val="24"/>
                <w:szCs w:val="24"/>
                <w:lang w:eastAsia="ru-RU"/>
              </w:rPr>
              <w:t>;</w:t>
            </w:r>
          </w:p>
          <w:p w:rsidR="00353770" w:rsidRPr="00114A26" w:rsidRDefault="00353770" w:rsidP="00353770">
            <w:pPr>
              <w:pStyle w:val="a3"/>
              <w:numPr>
                <w:ilvl w:val="0"/>
                <w:numId w:val="5"/>
              </w:numPr>
              <w:jc w:val="both"/>
              <w:rPr>
                <w:rFonts w:eastAsia="Times New Roman" w:cs="Times New Roman"/>
                <w:sz w:val="24"/>
                <w:szCs w:val="24"/>
                <w:lang w:eastAsia="ru-RU"/>
              </w:rPr>
            </w:pPr>
            <w:r w:rsidRPr="00114A26">
              <w:rPr>
                <w:rFonts w:eastAsia="Times New Roman" w:cs="Times New Roman"/>
                <w:sz w:val="24"/>
                <w:szCs w:val="24"/>
                <w:lang w:eastAsia="ru-RU"/>
              </w:rPr>
              <w:t>Анализ производительности труда и заработной платы</w:t>
            </w:r>
            <w:r>
              <w:rPr>
                <w:rFonts w:eastAsia="Times New Roman" w:cs="Times New Roman"/>
                <w:sz w:val="24"/>
                <w:szCs w:val="24"/>
                <w:lang w:eastAsia="ru-RU"/>
              </w:rPr>
              <w:t>.</w:t>
            </w:r>
          </w:p>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В структуре работы должен быть сформирован раздел с предложениями т</w:t>
            </w:r>
            <w:r w:rsidRPr="00114A26">
              <w:rPr>
                <w:rFonts w:eastAsia="Times New Roman" w:cs="Times New Roman"/>
                <w:sz w:val="24"/>
                <w:szCs w:val="24"/>
                <w:lang w:eastAsia="ru-RU"/>
              </w:rPr>
              <w:t>ехнико-экономическ</w:t>
            </w:r>
            <w:r>
              <w:rPr>
                <w:rFonts w:eastAsia="Times New Roman" w:cs="Times New Roman"/>
                <w:sz w:val="24"/>
                <w:szCs w:val="24"/>
                <w:lang w:eastAsia="ru-RU"/>
              </w:rPr>
              <w:t>ого характера</w:t>
            </w:r>
            <w:r w:rsidRPr="00114A26">
              <w:rPr>
                <w:rFonts w:eastAsia="Times New Roman" w:cs="Times New Roman"/>
                <w:sz w:val="24"/>
                <w:szCs w:val="24"/>
                <w:lang w:eastAsia="ru-RU"/>
              </w:rPr>
              <w:t xml:space="preserve"> по снижению себестоимости продукции</w:t>
            </w:r>
            <w:r>
              <w:rPr>
                <w:rFonts w:eastAsia="Times New Roman" w:cs="Times New Roman"/>
                <w:sz w:val="24"/>
                <w:szCs w:val="24"/>
                <w:lang w:eastAsia="ru-RU"/>
              </w:rPr>
              <w:t xml:space="preserve">, включая меры по </w:t>
            </w:r>
            <w:r w:rsidRPr="00B72A90">
              <w:rPr>
                <w:rFonts w:eastAsia="Times New Roman" w:cs="Times New Roman"/>
                <w:sz w:val="24"/>
                <w:szCs w:val="24"/>
                <w:lang w:eastAsia="ru-RU"/>
              </w:rPr>
              <w:t>снижению материальных затрат и энергоемкости производства</w:t>
            </w:r>
            <w:r>
              <w:rPr>
                <w:rFonts w:eastAsia="Times New Roman" w:cs="Times New Roman"/>
                <w:sz w:val="24"/>
                <w:szCs w:val="24"/>
                <w:lang w:eastAsia="ru-RU"/>
              </w:rPr>
              <w:t>.</w:t>
            </w:r>
          </w:p>
          <w:p w:rsidR="00353770" w:rsidRPr="00114A26" w:rsidRDefault="00353770" w:rsidP="00541C8B">
            <w:pPr>
              <w:jc w:val="both"/>
              <w:rPr>
                <w:rFonts w:eastAsia="Times New Roman" w:cs="Times New Roman"/>
                <w:sz w:val="24"/>
                <w:szCs w:val="24"/>
                <w:lang w:eastAsia="ru-RU"/>
              </w:rPr>
            </w:pPr>
            <w:r>
              <w:rPr>
                <w:rFonts w:eastAsia="Times New Roman" w:cs="Times New Roman"/>
                <w:sz w:val="24"/>
                <w:szCs w:val="24"/>
                <w:lang w:eastAsia="ru-RU"/>
              </w:rPr>
              <w:lastRenderedPageBreak/>
              <w:t>В работе должны быть сформулированы предложения по участию ООО «ХХХ» в региональных программах поддержки малого и среднего предпринимательства.</w:t>
            </w:r>
          </w:p>
        </w:tc>
      </w:tr>
      <w:tr w:rsidR="00353770" w:rsidRPr="00850A24" w:rsidTr="00541C8B">
        <w:tc>
          <w:tcPr>
            <w:tcW w:w="2405" w:type="dxa"/>
          </w:tcPr>
          <w:p w:rsidR="00353770" w:rsidRPr="00322D02" w:rsidRDefault="00353770" w:rsidP="00541C8B">
            <w:pPr>
              <w:rPr>
                <w:b/>
                <w:sz w:val="24"/>
                <w:szCs w:val="24"/>
              </w:rPr>
            </w:pPr>
            <w:r w:rsidRPr="00322D02">
              <w:rPr>
                <w:b/>
                <w:sz w:val="24"/>
                <w:szCs w:val="24"/>
              </w:rPr>
              <w:lastRenderedPageBreak/>
              <w:t>Дополнительная информация (при необходимости)</w:t>
            </w:r>
            <w:r>
              <w:rPr>
                <w:b/>
                <w:sz w:val="24"/>
                <w:szCs w:val="24"/>
              </w:rPr>
              <w:t>, ключевые слова кейса</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Сканы документов производственной и бухгалтерской отчетности предоставляются участнику после предоставления плана и методики конкурсной работы.</w:t>
            </w:r>
          </w:p>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 xml:space="preserve">Возможна организация посещения предприятия. </w:t>
            </w:r>
          </w:p>
          <w:p w:rsidR="00353770" w:rsidRPr="007F273F" w:rsidRDefault="00353770" w:rsidP="00541C8B">
            <w:pPr>
              <w:jc w:val="both"/>
              <w:rPr>
                <w:rFonts w:eastAsia="Times New Roman" w:cs="Times New Roman"/>
                <w:sz w:val="24"/>
                <w:szCs w:val="24"/>
                <w:lang w:eastAsia="ru-RU"/>
              </w:rPr>
            </w:pPr>
            <w:r w:rsidRPr="003F34A5">
              <w:rPr>
                <w:rFonts w:eastAsia="Times New Roman" w:cs="Times New Roman"/>
                <w:color w:val="2F5496" w:themeColor="accent1" w:themeShade="BF"/>
                <w:sz w:val="24"/>
                <w:szCs w:val="24"/>
                <w:lang w:eastAsia="ru-RU"/>
              </w:rPr>
              <w:t>Ключевые слова кейса:</w:t>
            </w:r>
            <w:r>
              <w:rPr>
                <w:rFonts w:eastAsia="Times New Roman" w:cs="Times New Roman"/>
                <w:color w:val="2F5496" w:themeColor="accent1" w:themeShade="BF"/>
                <w:sz w:val="24"/>
                <w:szCs w:val="24"/>
                <w:lang w:eastAsia="ru-RU"/>
              </w:rPr>
              <w:t xml:space="preserve">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Бухгалтерский учет,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 xml:space="preserve">Экономика, </w:t>
            </w:r>
            <w:r w:rsidRPr="00842EE4">
              <w:rPr>
                <w:rFonts w:eastAsia="Times New Roman" w:cs="Times New Roman"/>
                <w:color w:val="2F5496" w:themeColor="accent1" w:themeShade="BF"/>
                <w:sz w:val="24"/>
                <w:szCs w:val="24"/>
                <w:lang w:eastAsia="ru-RU"/>
              </w:rPr>
              <w:t>#</w:t>
            </w:r>
            <w:r>
              <w:rPr>
                <w:rFonts w:eastAsia="Times New Roman" w:cs="Times New Roman"/>
                <w:color w:val="2F5496" w:themeColor="accent1" w:themeShade="BF"/>
                <w:sz w:val="24"/>
                <w:szCs w:val="24"/>
                <w:lang w:eastAsia="ru-RU"/>
              </w:rPr>
              <w:t>Управление предприятием</w:t>
            </w:r>
          </w:p>
        </w:tc>
      </w:tr>
      <w:tr w:rsidR="00353770" w:rsidRPr="003D1CFF" w:rsidTr="00541C8B">
        <w:tc>
          <w:tcPr>
            <w:tcW w:w="2405" w:type="dxa"/>
          </w:tcPr>
          <w:p w:rsidR="00353770" w:rsidRPr="00322D02" w:rsidRDefault="00353770" w:rsidP="00541C8B">
            <w:pPr>
              <w:rPr>
                <w:b/>
                <w:sz w:val="24"/>
                <w:szCs w:val="24"/>
              </w:rPr>
            </w:pPr>
            <w:r w:rsidRPr="00322D02">
              <w:rPr>
                <w:b/>
                <w:sz w:val="24"/>
                <w:szCs w:val="24"/>
              </w:rPr>
              <w:t xml:space="preserve">Контактное лицо </w:t>
            </w:r>
            <w:r>
              <w:rPr>
                <w:b/>
                <w:sz w:val="24"/>
                <w:szCs w:val="24"/>
              </w:rPr>
              <w:t>для</w:t>
            </w:r>
            <w:r w:rsidRPr="00322D02">
              <w:rPr>
                <w:b/>
                <w:sz w:val="24"/>
                <w:szCs w:val="24"/>
              </w:rPr>
              <w:t xml:space="preserve"> взаимодействи</w:t>
            </w:r>
            <w:r>
              <w:rPr>
                <w:b/>
                <w:sz w:val="24"/>
                <w:szCs w:val="24"/>
              </w:rPr>
              <w:t>я</w:t>
            </w:r>
            <w:r w:rsidRPr="00322D02">
              <w:rPr>
                <w:b/>
                <w:sz w:val="24"/>
                <w:szCs w:val="24"/>
              </w:rPr>
              <w:t xml:space="preserve"> </w:t>
            </w:r>
            <w:r>
              <w:rPr>
                <w:b/>
                <w:sz w:val="24"/>
                <w:szCs w:val="24"/>
              </w:rPr>
              <w:t>по кейсу (ФИО, адрес электронной почты, телефон)</w:t>
            </w:r>
          </w:p>
        </w:tc>
        <w:tc>
          <w:tcPr>
            <w:tcW w:w="6946" w:type="dxa"/>
          </w:tcPr>
          <w:p w:rsidR="00353770" w:rsidRDefault="00353770" w:rsidP="00541C8B">
            <w:pPr>
              <w:jc w:val="both"/>
              <w:rPr>
                <w:rFonts w:eastAsia="Times New Roman" w:cs="Times New Roman"/>
                <w:sz w:val="24"/>
                <w:szCs w:val="24"/>
                <w:lang w:eastAsia="ru-RU"/>
              </w:rPr>
            </w:pPr>
            <w:r>
              <w:rPr>
                <w:rFonts w:eastAsia="Times New Roman" w:cs="Times New Roman"/>
                <w:sz w:val="24"/>
                <w:szCs w:val="24"/>
                <w:lang w:eastAsia="ru-RU"/>
              </w:rPr>
              <w:t>Иванов Иван Иванович</w:t>
            </w:r>
          </w:p>
          <w:p w:rsidR="00353770" w:rsidRPr="003D1CFF" w:rsidRDefault="00353770" w:rsidP="00541C8B">
            <w:pPr>
              <w:jc w:val="both"/>
              <w:rPr>
                <w:rFonts w:eastAsia="Times New Roman" w:cs="Times New Roman"/>
                <w:sz w:val="24"/>
                <w:szCs w:val="24"/>
                <w:lang w:eastAsia="ru-RU"/>
              </w:rPr>
            </w:pPr>
            <w:r>
              <w:rPr>
                <w:rFonts w:eastAsia="Times New Roman" w:cs="Times New Roman"/>
                <w:sz w:val="24"/>
                <w:szCs w:val="24"/>
                <w:lang w:val="en-US" w:eastAsia="ru-RU"/>
              </w:rPr>
              <w:t>Ivan</w:t>
            </w:r>
            <w:r w:rsidRPr="003D1CFF">
              <w:rPr>
                <w:rFonts w:eastAsia="Times New Roman" w:cs="Times New Roman"/>
                <w:sz w:val="24"/>
                <w:szCs w:val="24"/>
                <w:lang w:eastAsia="ru-RU"/>
              </w:rPr>
              <w:t xml:space="preserve">_ </w:t>
            </w:r>
            <w:hyperlink r:id="rId15" w:history="1">
              <w:r w:rsidRPr="004227CA">
                <w:rPr>
                  <w:rStyle w:val="a5"/>
                  <w:rFonts w:eastAsia="Times New Roman" w:cs="Times New Roman"/>
                  <w:sz w:val="24"/>
                  <w:szCs w:val="24"/>
                  <w:lang w:val="en-US" w:eastAsia="ru-RU"/>
                </w:rPr>
                <w:t>Ivanov</w:t>
              </w:r>
              <w:r w:rsidRPr="004227CA">
                <w:rPr>
                  <w:rStyle w:val="a5"/>
                  <w:rFonts w:eastAsia="Times New Roman" w:cs="Times New Roman"/>
                  <w:sz w:val="24"/>
                  <w:szCs w:val="24"/>
                  <w:lang w:eastAsia="ru-RU"/>
                </w:rPr>
                <w:t>@</w:t>
              </w:r>
              <w:proofErr w:type="spellStart"/>
              <w:r w:rsidRPr="004227CA">
                <w:rPr>
                  <w:rStyle w:val="a5"/>
                  <w:rFonts w:eastAsia="Times New Roman" w:cs="Times New Roman"/>
                  <w:sz w:val="24"/>
                  <w:szCs w:val="24"/>
                  <w:lang w:eastAsia="ru-RU"/>
                </w:rPr>
                <w:t>ххх</w:t>
              </w:r>
              <w:proofErr w:type="spellEnd"/>
              <w:r w:rsidRPr="004227CA">
                <w:rPr>
                  <w:rStyle w:val="a5"/>
                  <w:rFonts w:eastAsia="Times New Roman" w:cs="Times New Roman"/>
                  <w:sz w:val="24"/>
                  <w:szCs w:val="24"/>
                  <w:lang w:eastAsia="ru-RU"/>
                </w:rPr>
                <w:t>.</w:t>
              </w:r>
              <w:proofErr w:type="spellStart"/>
              <w:r w:rsidRPr="004227CA">
                <w:rPr>
                  <w:rStyle w:val="a5"/>
                  <w:rFonts w:eastAsia="Times New Roman" w:cs="Times New Roman"/>
                  <w:sz w:val="24"/>
                  <w:szCs w:val="24"/>
                  <w:lang w:val="en-US" w:eastAsia="ru-RU"/>
                </w:rPr>
                <w:t>ru</w:t>
              </w:r>
              <w:proofErr w:type="spellEnd"/>
            </w:hyperlink>
          </w:p>
          <w:p w:rsidR="00353770" w:rsidRPr="003D1CFF" w:rsidRDefault="00353770" w:rsidP="00541C8B">
            <w:pPr>
              <w:jc w:val="both"/>
              <w:rPr>
                <w:rFonts w:eastAsia="Times New Roman" w:cs="Times New Roman"/>
                <w:sz w:val="24"/>
                <w:szCs w:val="24"/>
                <w:lang w:eastAsia="ru-RU"/>
              </w:rPr>
            </w:pPr>
            <w:r w:rsidRPr="003D1CFF">
              <w:rPr>
                <w:rFonts w:eastAsia="Times New Roman" w:cs="Times New Roman"/>
                <w:sz w:val="24"/>
                <w:szCs w:val="24"/>
                <w:lang w:eastAsia="ru-RU"/>
              </w:rPr>
              <w:t>+7</w:t>
            </w:r>
            <w:r>
              <w:rPr>
                <w:rFonts w:eastAsia="Times New Roman" w:cs="Times New Roman"/>
                <w:sz w:val="24"/>
                <w:szCs w:val="24"/>
                <w:lang w:val="en-US" w:eastAsia="ru-RU"/>
              </w:rPr>
              <w:t> </w:t>
            </w:r>
            <w:r w:rsidRPr="003D1CFF">
              <w:rPr>
                <w:rFonts w:eastAsia="Times New Roman" w:cs="Times New Roman"/>
                <w:sz w:val="24"/>
                <w:szCs w:val="24"/>
                <w:lang w:eastAsia="ru-RU"/>
              </w:rPr>
              <w:t xml:space="preserve">910 </w:t>
            </w:r>
            <w:r>
              <w:rPr>
                <w:rFonts w:eastAsia="Times New Roman" w:cs="Times New Roman"/>
                <w:sz w:val="24"/>
                <w:szCs w:val="24"/>
                <w:lang w:eastAsia="ru-RU"/>
              </w:rPr>
              <w:t xml:space="preserve">ХХХ ХХ </w:t>
            </w:r>
            <w:proofErr w:type="spellStart"/>
            <w:r>
              <w:rPr>
                <w:rFonts w:eastAsia="Times New Roman" w:cs="Times New Roman"/>
                <w:sz w:val="24"/>
                <w:szCs w:val="24"/>
                <w:lang w:eastAsia="ru-RU"/>
              </w:rPr>
              <w:t>ХХ</w:t>
            </w:r>
            <w:proofErr w:type="spellEnd"/>
          </w:p>
        </w:tc>
      </w:tr>
    </w:tbl>
    <w:p w:rsidR="00982C21" w:rsidRDefault="00AD46FD"/>
    <w:sectPr w:rsidR="00982C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827D5"/>
    <w:multiLevelType w:val="hybridMultilevel"/>
    <w:tmpl w:val="C6FEB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4CE2FB6"/>
    <w:multiLevelType w:val="hybridMultilevel"/>
    <w:tmpl w:val="2A8A5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9DC2445"/>
    <w:multiLevelType w:val="hybridMultilevel"/>
    <w:tmpl w:val="433E0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2D4B8C"/>
    <w:multiLevelType w:val="hybridMultilevel"/>
    <w:tmpl w:val="F27073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E875E43"/>
    <w:multiLevelType w:val="hybridMultilevel"/>
    <w:tmpl w:val="1960C8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1F4A4B"/>
    <w:multiLevelType w:val="hybridMultilevel"/>
    <w:tmpl w:val="CA26CBE2"/>
    <w:lvl w:ilvl="0" w:tplc="AD483A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770"/>
    <w:rsid w:val="00131A72"/>
    <w:rsid w:val="00353770"/>
    <w:rsid w:val="0085459F"/>
    <w:rsid w:val="00AD4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B1A98"/>
  <w15:chartTrackingRefBased/>
  <w15:docId w15:val="{9B682019-BF3D-4411-A446-33C5BCF4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7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3770"/>
    <w:pPr>
      <w:ind w:left="720"/>
      <w:contextualSpacing/>
    </w:pPr>
  </w:style>
  <w:style w:type="table" w:styleId="a4">
    <w:name w:val="Table Grid"/>
    <w:basedOn w:val="a1"/>
    <w:uiPriority w:val="39"/>
    <w:rsid w:val="00353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537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nov@abc.ru" TargetMode="External"/><Relationship Id="rId13" Type="http://schemas.openxmlformats.org/officeDocument/2006/relationships/hyperlink" Target="mailto:Ivanov@abc.ru" TargetMode="External"/><Relationship Id="rId3" Type="http://schemas.openxmlformats.org/officeDocument/2006/relationships/settings" Target="settings.xml"/><Relationship Id="rId7" Type="http://schemas.openxmlformats.org/officeDocument/2006/relationships/hyperlink" Target="https://classifikators.ru/okved/O" TargetMode="External"/><Relationship Id="rId12" Type="http://schemas.openxmlformats.org/officeDocument/2006/relationships/hyperlink" Target="mailto:Ivanov@abc.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Ivanov@&#1093;&#1093;&#1093;.ru" TargetMode="External"/><Relationship Id="rId11" Type="http://schemas.openxmlformats.org/officeDocument/2006/relationships/hyperlink" Target="mailto:Ivanov@abc.ru" TargetMode="External"/><Relationship Id="rId5" Type="http://schemas.openxmlformats.org/officeDocument/2006/relationships/image" Target="media/image1.png"/><Relationship Id="rId15" Type="http://schemas.openxmlformats.org/officeDocument/2006/relationships/hyperlink" Target="mailto:Ivanov@&#1093;&#1093;&#1093;.ru" TargetMode="External"/><Relationship Id="rId10" Type="http://schemas.openxmlformats.org/officeDocument/2006/relationships/hyperlink" Target="mailto:Ivanov@abc.ru" TargetMode="External"/><Relationship Id="rId4" Type="http://schemas.openxmlformats.org/officeDocument/2006/relationships/webSettings" Target="webSettings.xml"/><Relationship Id="rId9" Type="http://schemas.openxmlformats.org/officeDocument/2006/relationships/hyperlink" Target="https://classifikators.ru/okved/O" TargetMode="External"/><Relationship Id="rId14" Type="http://schemas.openxmlformats.org/officeDocument/2006/relationships/hyperlink" Target="mailto:Ivanov@ab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2732</Words>
  <Characters>15575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Медов Сергей Дмитриевич</dc:creator>
  <cp:keywords/>
  <dc:description/>
  <cp:lastModifiedBy>Макарченко Маргарита Алексеевна</cp:lastModifiedBy>
  <cp:revision>2</cp:revision>
  <dcterms:created xsi:type="dcterms:W3CDTF">2019-03-15T08:33:00Z</dcterms:created>
  <dcterms:modified xsi:type="dcterms:W3CDTF">2019-08-09T10:56:00Z</dcterms:modified>
</cp:coreProperties>
</file>